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E77" w:rsidRDefault="00935E77">
      <w:pPr>
        <w:spacing w:after="0" w:line="216" w:lineRule="auto"/>
        <w:jc w:val="right"/>
        <w:rPr>
          <w:rFonts w:ascii="Times New Roman"/>
          <w:sz w:val="28"/>
        </w:rPr>
      </w:pPr>
    </w:p>
    <w:p w:rsidR="00935E77" w:rsidRDefault="006D02E4">
      <w:pPr>
        <w:spacing w:after="0" w:line="240" w:lineRule="auto"/>
        <w:jc w:val="right"/>
        <w:rPr>
          <w:rFonts w:ascii="PT Astra Serif" w:hAnsi="PT Astra Serif"/>
          <w:sz w:val="28"/>
        </w:rPr>
      </w:pPr>
      <w:r>
        <w:rPr>
          <w:rFonts w:ascii="PT Astra Serif" w:hAnsi="PT Astra Serif"/>
          <w:sz w:val="28"/>
        </w:rPr>
        <w:t>Приложение</w:t>
      </w:r>
    </w:p>
    <w:p w:rsidR="00935E77" w:rsidRDefault="00935E77">
      <w:pPr>
        <w:spacing w:after="0" w:line="240" w:lineRule="auto"/>
        <w:jc w:val="right"/>
        <w:rPr>
          <w:rFonts w:ascii="PT Astra Serif" w:hAnsi="PT Astra Serif"/>
          <w:sz w:val="20"/>
        </w:rPr>
      </w:pPr>
    </w:p>
    <w:p w:rsidR="00935E77" w:rsidRDefault="006D02E4">
      <w:pPr>
        <w:spacing w:after="0" w:line="240" w:lineRule="auto"/>
        <w:jc w:val="center"/>
        <w:rPr>
          <w:rFonts w:ascii="PT Astra Serif" w:hAnsi="PT Astra Serif"/>
          <w:b/>
          <w:sz w:val="28"/>
        </w:rPr>
      </w:pPr>
      <w:r>
        <w:rPr>
          <w:rFonts w:ascii="PT Astra Serif" w:hAnsi="PT Astra Serif"/>
          <w:b/>
          <w:sz w:val="28"/>
        </w:rPr>
        <w:t>Справочно-аналитическая информация</w:t>
      </w:r>
    </w:p>
    <w:p w:rsidR="00935E77" w:rsidRDefault="000C2089">
      <w:pPr>
        <w:spacing w:after="0" w:line="240" w:lineRule="auto"/>
        <w:jc w:val="center"/>
        <w:rPr>
          <w:rFonts w:ascii="PT Astra Serif" w:hAnsi="PT Astra Serif"/>
          <w:b/>
          <w:sz w:val="28"/>
        </w:rPr>
      </w:pPr>
      <w:r>
        <w:rPr>
          <w:rFonts w:ascii="PT Astra Serif" w:hAnsi="PT Astra Serif"/>
          <w:b/>
          <w:sz w:val="28"/>
        </w:rPr>
        <w:t>о реализации плана за 202</w:t>
      </w:r>
      <w:r w:rsidRPr="005F52BD">
        <w:rPr>
          <w:rFonts w:ascii="PT Astra Serif" w:hAnsi="PT Astra Serif"/>
          <w:b/>
          <w:sz w:val="28"/>
        </w:rPr>
        <w:t>3</w:t>
      </w:r>
      <w:r w:rsidR="006D02E4">
        <w:rPr>
          <w:rFonts w:ascii="PT Astra Serif" w:hAnsi="PT Astra Serif"/>
          <w:b/>
          <w:sz w:val="28"/>
        </w:rPr>
        <w:t xml:space="preserve"> год</w:t>
      </w:r>
    </w:p>
    <w:p w:rsidR="00935E77" w:rsidRDefault="00935E77">
      <w:pPr>
        <w:spacing w:after="0" w:line="240" w:lineRule="auto"/>
        <w:jc w:val="both"/>
        <w:rPr>
          <w:rFonts w:ascii="PT Astra Serif" w:hAnsi="PT Astra Serif"/>
          <w:sz w:val="28"/>
        </w:rPr>
      </w:pPr>
    </w:p>
    <w:p w:rsidR="00935E77" w:rsidRDefault="006D02E4">
      <w:pPr>
        <w:spacing w:after="0" w:line="240" w:lineRule="auto"/>
        <w:jc w:val="center"/>
        <w:rPr>
          <w:rFonts w:ascii="PT Astra Serif" w:hAnsi="PT Astra Serif"/>
          <w:sz w:val="28"/>
          <w:u w:val="single"/>
        </w:rPr>
      </w:pPr>
      <w:r>
        <w:rPr>
          <w:rFonts w:ascii="PT Astra Serif" w:hAnsi="PT Astra Serif"/>
          <w:i/>
          <w:sz w:val="28"/>
          <w:u w:val="single"/>
        </w:rPr>
        <w:t>Исполнитель</w:t>
      </w:r>
      <w:r>
        <w:rPr>
          <w:rFonts w:ascii="PT Astra Serif" w:hAnsi="PT Astra Serif"/>
          <w:sz w:val="28"/>
          <w:u w:val="single"/>
        </w:rPr>
        <w:t xml:space="preserve"> _____________комитет региональной безопасности Курской области________________</w:t>
      </w:r>
    </w:p>
    <w:p w:rsidR="00935E77" w:rsidRDefault="006D02E4">
      <w:pPr>
        <w:spacing w:after="0" w:line="240" w:lineRule="auto"/>
        <w:jc w:val="center"/>
        <w:rPr>
          <w:rFonts w:ascii="PT Astra Serif" w:hAnsi="PT Astra Serif"/>
          <w:sz w:val="20"/>
        </w:rPr>
      </w:pPr>
      <w:r>
        <w:rPr>
          <w:rFonts w:ascii="PT Astra Serif" w:hAnsi="PT Astra Serif"/>
          <w:sz w:val="20"/>
        </w:rPr>
        <w:t>(наименование структурного подразделения Администрации Курской области, ведомства, организации, муниципального образования и т.д.)</w:t>
      </w:r>
    </w:p>
    <w:p w:rsidR="00935E77" w:rsidRDefault="00935E77">
      <w:pPr>
        <w:spacing w:after="0" w:line="240" w:lineRule="auto"/>
        <w:jc w:val="both"/>
        <w:rPr>
          <w:rFonts w:ascii="PT Astra Serif" w:hAnsi="PT Astra Serif"/>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5057"/>
        <w:gridCol w:w="9273"/>
      </w:tblGrid>
      <w:tr w:rsidR="00935E77">
        <w:tc>
          <w:tcPr>
            <w:tcW w:w="1384" w:type="dxa"/>
            <w:shd w:val="clear" w:color="auto" w:fill="auto"/>
          </w:tcPr>
          <w:p w:rsidR="00935E77" w:rsidRDefault="006D02E4">
            <w:pPr>
              <w:spacing w:after="0" w:line="240" w:lineRule="auto"/>
              <w:jc w:val="center"/>
              <w:rPr>
                <w:rFonts w:ascii="PT Astra Serif" w:hAnsi="PT Astra Serif"/>
                <w:sz w:val="20"/>
              </w:rPr>
            </w:pPr>
            <w:r>
              <w:rPr>
                <w:rFonts w:ascii="PT Astra Serif" w:hAnsi="PT Astra Serif"/>
                <w:sz w:val="20"/>
              </w:rPr>
              <w:t xml:space="preserve">Номер </w:t>
            </w:r>
          </w:p>
          <w:p w:rsidR="00935E77" w:rsidRDefault="006D02E4">
            <w:pPr>
              <w:spacing w:after="0" w:line="240" w:lineRule="auto"/>
              <w:jc w:val="center"/>
              <w:rPr>
                <w:rFonts w:ascii="PT Astra Serif" w:hAnsi="PT Astra Serif"/>
                <w:sz w:val="20"/>
              </w:rPr>
            </w:pPr>
            <w:r>
              <w:rPr>
                <w:rFonts w:ascii="PT Astra Serif" w:hAnsi="PT Astra Serif"/>
                <w:sz w:val="20"/>
              </w:rPr>
              <w:t>мероприятия</w:t>
            </w:r>
          </w:p>
        </w:tc>
        <w:tc>
          <w:tcPr>
            <w:tcW w:w="5057" w:type="dxa"/>
            <w:shd w:val="clear" w:color="auto" w:fill="auto"/>
          </w:tcPr>
          <w:p w:rsidR="00935E77" w:rsidRDefault="006D02E4">
            <w:pPr>
              <w:spacing w:after="0" w:line="240" w:lineRule="auto"/>
              <w:jc w:val="center"/>
              <w:rPr>
                <w:rFonts w:ascii="PT Astra Serif" w:hAnsi="PT Astra Serif"/>
                <w:sz w:val="20"/>
              </w:rPr>
            </w:pPr>
            <w:r>
              <w:rPr>
                <w:rFonts w:ascii="PT Astra Serif" w:hAnsi="PT Astra Serif"/>
                <w:sz w:val="20"/>
              </w:rPr>
              <w:t>Наименование</w:t>
            </w:r>
          </w:p>
          <w:p w:rsidR="00935E77" w:rsidRDefault="006D02E4">
            <w:pPr>
              <w:spacing w:after="0" w:line="240" w:lineRule="auto"/>
              <w:jc w:val="center"/>
              <w:rPr>
                <w:rFonts w:ascii="PT Astra Serif" w:hAnsi="PT Astra Serif"/>
                <w:sz w:val="20"/>
              </w:rPr>
            </w:pPr>
            <w:r>
              <w:rPr>
                <w:rFonts w:ascii="PT Astra Serif" w:hAnsi="PT Astra Serif"/>
                <w:sz w:val="20"/>
              </w:rPr>
              <w:t xml:space="preserve"> мероприятия</w:t>
            </w:r>
          </w:p>
        </w:tc>
        <w:tc>
          <w:tcPr>
            <w:tcW w:w="9273" w:type="dxa"/>
            <w:shd w:val="clear" w:color="auto" w:fill="auto"/>
          </w:tcPr>
          <w:p w:rsidR="00935E77" w:rsidRDefault="006D02E4">
            <w:pPr>
              <w:spacing w:after="0" w:line="240" w:lineRule="auto"/>
              <w:jc w:val="center"/>
              <w:rPr>
                <w:rFonts w:ascii="PT Astra Serif" w:hAnsi="PT Astra Serif"/>
                <w:sz w:val="20"/>
              </w:rPr>
            </w:pPr>
            <w:r>
              <w:rPr>
                <w:rFonts w:ascii="PT Astra Serif" w:hAnsi="PT Astra Serif"/>
                <w:sz w:val="20"/>
              </w:rPr>
              <w:t>Информация о выполнении мероприятия</w:t>
            </w:r>
          </w:p>
        </w:tc>
      </w:tr>
      <w:tr w:rsidR="00935E77">
        <w:tc>
          <w:tcPr>
            <w:tcW w:w="1384" w:type="dxa"/>
            <w:shd w:val="clear" w:color="auto" w:fill="auto"/>
          </w:tcPr>
          <w:p w:rsidR="00935E77" w:rsidRDefault="006D02E4">
            <w:pPr>
              <w:spacing w:after="0" w:line="240" w:lineRule="auto"/>
              <w:jc w:val="center"/>
              <w:rPr>
                <w:rFonts w:ascii="PT Astra Serif" w:hAnsi="PT Astra Serif"/>
                <w:sz w:val="20"/>
              </w:rPr>
            </w:pPr>
            <w:r>
              <w:rPr>
                <w:rFonts w:ascii="PT Astra Serif" w:hAnsi="PT Astra Serif"/>
                <w:sz w:val="20"/>
              </w:rPr>
              <w:t>1</w:t>
            </w:r>
          </w:p>
        </w:tc>
        <w:tc>
          <w:tcPr>
            <w:tcW w:w="5057" w:type="dxa"/>
            <w:shd w:val="clear" w:color="auto" w:fill="auto"/>
          </w:tcPr>
          <w:p w:rsidR="00935E77" w:rsidRDefault="006D02E4">
            <w:pPr>
              <w:spacing w:after="0" w:line="240" w:lineRule="auto"/>
              <w:jc w:val="center"/>
              <w:rPr>
                <w:rFonts w:ascii="PT Astra Serif" w:hAnsi="PT Astra Serif"/>
                <w:sz w:val="20"/>
              </w:rPr>
            </w:pPr>
            <w:r>
              <w:rPr>
                <w:rFonts w:ascii="PT Astra Serif" w:hAnsi="PT Astra Serif"/>
                <w:sz w:val="20"/>
              </w:rPr>
              <w:t>2</w:t>
            </w:r>
          </w:p>
        </w:tc>
        <w:tc>
          <w:tcPr>
            <w:tcW w:w="9273" w:type="dxa"/>
            <w:shd w:val="clear" w:color="auto" w:fill="auto"/>
          </w:tcPr>
          <w:p w:rsidR="00935E77" w:rsidRDefault="006D02E4">
            <w:pPr>
              <w:spacing w:after="0" w:line="240" w:lineRule="auto"/>
              <w:jc w:val="center"/>
              <w:rPr>
                <w:rFonts w:ascii="PT Astra Serif" w:hAnsi="PT Astra Serif"/>
                <w:sz w:val="20"/>
              </w:rPr>
            </w:pPr>
            <w:r>
              <w:rPr>
                <w:rFonts w:ascii="PT Astra Serif" w:hAnsi="PT Astra Serif"/>
                <w:sz w:val="20"/>
              </w:rPr>
              <w:t>3</w:t>
            </w:r>
          </w:p>
        </w:tc>
      </w:tr>
      <w:tr w:rsidR="00935E77">
        <w:tc>
          <w:tcPr>
            <w:tcW w:w="15714" w:type="dxa"/>
            <w:gridSpan w:val="3"/>
            <w:shd w:val="clear" w:color="auto" w:fill="auto"/>
          </w:tcPr>
          <w:p w:rsidR="00935E77" w:rsidRDefault="006D02E4">
            <w:pPr>
              <w:spacing w:after="0" w:line="240" w:lineRule="auto"/>
              <w:jc w:val="center"/>
              <w:rPr>
                <w:rFonts w:ascii="PT Astra Serif" w:hAnsi="PT Astra Serif"/>
              </w:rPr>
            </w:pPr>
            <w:r>
              <w:rPr>
                <w:rFonts w:ascii="PT Astra Serif" w:hAnsi="PT Astra Serif"/>
              </w:rPr>
              <w:t>1. Координационные мероприятия механизмов противодействия коррупции</w:t>
            </w:r>
          </w:p>
        </w:tc>
      </w:tr>
      <w:tr w:rsidR="00935E77">
        <w:tc>
          <w:tcPr>
            <w:tcW w:w="15714" w:type="dxa"/>
            <w:gridSpan w:val="3"/>
            <w:tcBorders>
              <w:bottom w:val="single" w:sz="1" w:space="0" w:color="000000"/>
            </w:tcBorders>
            <w:shd w:val="clear" w:color="auto" w:fill="auto"/>
          </w:tcPr>
          <w:p w:rsidR="00935E77" w:rsidRDefault="006D02E4">
            <w:pPr>
              <w:spacing w:after="0" w:line="240" w:lineRule="auto"/>
              <w:jc w:val="center"/>
              <w:rPr>
                <w:rFonts w:ascii="PT Astra Serif" w:hAnsi="PT Astra Serif"/>
              </w:rPr>
            </w:pPr>
            <w:r>
              <w:rPr>
                <w:rFonts w:ascii="PT Astra Serif" w:hAnsi="PT Astra Serif"/>
              </w:rPr>
              <w:t>1.1. Правовое обеспечение в сфере противодействия коррупции</w:t>
            </w:r>
          </w:p>
        </w:tc>
      </w:tr>
      <w:tr w:rsidR="00935E77">
        <w:trPr>
          <w:trHeight w:val="1932"/>
        </w:trPr>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1.1.1.</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Разработка и утверждение планов мероприятий по противодействию коррупции на 2021 - 2024 годы в комитете региональной безопасности Курской области (далее - комитет), в подведомственных комитету областных учреждениях:</w:t>
            </w:r>
          </w:p>
          <w:p w:rsidR="00935E77" w:rsidRDefault="006D02E4">
            <w:pPr>
              <w:widowControl w:val="0"/>
              <w:spacing w:after="0" w:line="240" w:lineRule="auto"/>
              <w:jc w:val="both"/>
              <w:rPr>
                <w:rFonts w:ascii="PT Astra Serif" w:hAnsi="PT Astra Serif"/>
              </w:rPr>
            </w:pPr>
            <w:r>
              <w:rPr>
                <w:rFonts w:ascii="PT Astra Serif" w:hAnsi="PT Astra Serif"/>
              </w:rPr>
              <w:t>областное казенное учреждение "Аварийно-спасательная служба Курской области" (ОКУ "</w:t>
            </w:r>
            <w:proofErr w:type="gramStart"/>
            <w:r>
              <w:rPr>
                <w:rFonts w:ascii="PT Astra Serif" w:hAnsi="PT Astra Serif"/>
              </w:rPr>
              <w:t>АСС</w:t>
            </w:r>
            <w:proofErr w:type="gramEnd"/>
            <w:r>
              <w:rPr>
                <w:rFonts w:ascii="PT Astra Serif" w:hAnsi="PT Astra Serif"/>
              </w:rPr>
              <w:t xml:space="preserve"> Курской области");</w:t>
            </w:r>
          </w:p>
          <w:p w:rsidR="00935E77" w:rsidRDefault="006D02E4">
            <w:pPr>
              <w:widowControl w:val="0"/>
              <w:spacing w:after="0" w:line="240" w:lineRule="auto"/>
              <w:jc w:val="both"/>
              <w:rPr>
                <w:rFonts w:ascii="PT Astra Serif" w:hAnsi="PT Astra Serif"/>
              </w:rPr>
            </w:pPr>
            <w:r>
              <w:rPr>
                <w:rFonts w:ascii="PT Astra Serif" w:hAnsi="PT Astra Serif"/>
              </w:rPr>
              <w:t>областное казенное учреждение "Противопожарная служба Курской области" (ОКУ "ППС Курской области");</w:t>
            </w:r>
          </w:p>
          <w:p w:rsidR="00935E77" w:rsidRDefault="006D02E4">
            <w:pPr>
              <w:widowControl w:val="0"/>
              <w:spacing w:after="0" w:line="240" w:lineRule="auto"/>
              <w:jc w:val="both"/>
              <w:rPr>
                <w:rFonts w:ascii="PT Astra Serif" w:hAnsi="PT Astra Serif"/>
              </w:rPr>
            </w:pPr>
            <w:r>
              <w:rPr>
                <w:rFonts w:ascii="PT Astra Serif" w:hAnsi="PT Astra Serif"/>
              </w:rPr>
              <w:t>областное казенное учреждение "Центр обеспечения выполнения полномочий в области гражданской обороны, защиты населения и территории от чрезвычайных ситуаций Курской области" (ОКУ "ЦОД ГОЧС Курской области");</w:t>
            </w:r>
          </w:p>
          <w:p w:rsidR="00935E77" w:rsidRDefault="006D02E4">
            <w:pPr>
              <w:widowControl w:val="0"/>
              <w:spacing w:after="0" w:line="240" w:lineRule="auto"/>
              <w:jc w:val="both"/>
              <w:rPr>
                <w:rFonts w:ascii="PT Astra Serif" w:hAnsi="PT Astra Serif"/>
              </w:rPr>
            </w:pPr>
            <w:r>
              <w:rPr>
                <w:rFonts w:ascii="PT Astra Serif" w:hAnsi="PT Astra Serif"/>
              </w:rPr>
              <w:t>областная бюджетная организация дополнительного профессионального образования "Учебно-методический центр по гражданской обороне и чрезвычайным ситуациям Курской области" ("УМЦ ГОЧС Курской области")</w:t>
            </w:r>
          </w:p>
          <w:p w:rsidR="00935E77" w:rsidRDefault="006D02E4">
            <w:pPr>
              <w:widowControl w:val="0"/>
              <w:spacing w:after="0" w:line="240" w:lineRule="auto"/>
              <w:jc w:val="both"/>
              <w:rPr>
                <w:rFonts w:ascii="PT Astra Serif" w:hAnsi="PT Astra Serif"/>
              </w:rPr>
            </w:pPr>
            <w:r>
              <w:rPr>
                <w:rFonts w:ascii="PT Astra Serif" w:hAnsi="PT Astra Serif"/>
              </w:rPr>
              <w:t>(далее - подведомственные учреждения)</w:t>
            </w:r>
          </w:p>
          <w:p w:rsidR="00935E77" w:rsidRDefault="006D02E4">
            <w:pPr>
              <w:widowControl w:val="0"/>
              <w:spacing w:after="0" w:line="240" w:lineRule="auto"/>
              <w:jc w:val="both"/>
              <w:rPr>
                <w:rFonts w:ascii="PT Astra Serif" w:hAnsi="PT Astra Serif"/>
              </w:rPr>
            </w:pPr>
            <w:r>
              <w:rPr>
                <w:rFonts w:ascii="PT Astra Serif" w:hAnsi="PT Astra Serif"/>
              </w:rPr>
              <w:t>Перечень подведомственных учреждений комитета утвержден постановлением Администрации Курской области от 15.03.2013 №139-па.</w:t>
            </w:r>
          </w:p>
          <w:p w:rsidR="00935E77" w:rsidRDefault="00935E77">
            <w:pPr>
              <w:widowControl w:val="0"/>
              <w:spacing w:after="0" w:line="240" w:lineRule="auto"/>
              <w:jc w:val="both"/>
              <w:rPr>
                <w:rFonts w:ascii="PT Astra Serif" w:hAnsi="PT Astra Serif"/>
              </w:rPr>
            </w:pPr>
          </w:p>
        </w:tc>
        <w:tc>
          <w:tcPr>
            <w:tcW w:w="9273"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 xml:space="preserve">В комитете </w:t>
            </w:r>
            <w:r w:rsidR="005F52BD">
              <w:rPr>
                <w:rFonts w:ascii="PT Astra Serif" w:hAnsi="PT Astra Serif"/>
              </w:rPr>
              <w:t>в 202</w:t>
            </w:r>
            <w:r w:rsidR="005F52BD" w:rsidRPr="005F52BD">
              <w:rPr>
                <w:rFonts w:ascii="PT Astra Serif" w:hAnsi="PT Astra Serif"/>
              </w:rPr>
              <w:t>3</w:t>
            </w:r>
            <w:r>
              <w:rPr>
                <w:rFonts w:ascii="PT Astra Serif" w:hAnsi="PT Astra Serif"/>
              </w:rPr>
              <w:t xml:space="preserve"> году действует План мероприятий по противодействию коррупции в комитете на 2021 - 2024 гг. утвержденный и введенный в действие  с 1 января 2021 года согласно приказу комитета от 30.12.2020 г. № 249. </w:t>
            </w:r>
          </w:p>
          <w:p w:rsidR="00935E77" w:rsidRDefault="006D02E4">
            <w:pPr>
              <w:widowControl w:val="0"/>
              <w:spacing w:after="0" w:line="240" w:lineRule="auto"/>
              <w:jc w:val="both"/>
              <w:rPr>
                <w:rFonts w:ascii="PT Astra Serif" w:hAnsi="PT Astra Serif"/>
              </w:rPr>
            </w:pPr>
            <w:r>
              <w:rPr>
                <w:rFonts w:ascii="PT Astra Serif" w:hAnsi="PT Astra Serif"/>
              </w:rPr>
              <w:t>В подведомственных комитету учреждениях: в ОКУ "</w:t>
            </w:r>
            <w:proofErr w:type="gramStart"/>
            <w:r>
              <w:rPr>
                <w:rFonts w:ascii="PT Astra Serif" w:hAnsi="PT Astra Serif"/>
              </w:rPr>
              <w:t>АСС</w:t>
            </w:r>
            <w:proofErr w:type="gramEnd"/>
            <w:r>
              <w:rPr>
                <w:rFonts w:ascii="PT Astra Serif" w:hAnsi="PT Astra Serif"/>
              </w:rPr>
              <w:t xml:space="preserve"> Курской области", ОКУ "ППС Курской области", ОКУ "ЦОД ГОЧС Курской области", "УМЦ ГОЧС Курской области" в 2022 году действуют аналогичные планы, утвержденные в 1 квартале 2021 года.</w:t>
            </w:r>
          </w:p>
          <w:p w:rsidR="00935E77" w:rsidRDefault="00935E77">
            <w:pPr>
              <w:widowControl w:val="0"/>
              <w:spacing w:after="0" w:line="240" w:lineRule="auto"/>
              <w:jc w:val="both"/>
              <w:rPr>
                <w:rFonts w:ascii="PT Astra Serif" w:hAnsi="PT Astra Serif"/>
              </w:rPr>
            </w:pPr>
          </w:p>
        </w:tc>
      </w:tr>
      <w:tr w:rsidR="00935E77">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lastRenderedPageBreak/>
              <w:t>1.1.2.</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Проведение антикоррупционной экспертизы разрабатываемых комитетом проектов нормативных правовых актов (проектов локальных актов) и принятых нормативных правовых актов (принятых локальных актов) в соответствующей сфере деятельности</w:t>
            </w:r>
          </w:p>
        </w:tc>
        <w:tc>
          <w:tcPr>
            <w:tcW w:w="9273"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 xml:space="preserve">В целях выявления и устранения в проектах нормативных правовых актов (в проектах локальных актов) и в нормативных правовых актах (в локальных актах) </w:t>
            </w:r>
            <w:proofErr w:type="spellStart"/>
            <w:r w:rsidR="005F52BD">
              <w:rPr>
                <w:rFonts w:ascii="PT Astra Serif" w:hAnsi="PT Astra Serif"/>
              </w:rPr>
              <w:t>коррупциогенных</w:t>
            </w:r>
            <w:proofErr w:type="spellEnd"/>
            <w:r w:rsidR="005F52BD">
              <w:rPr>
                <w:rFonts w:ascii="PT Astra Serif" w:hAnsi="PT Astra Serif"/>
              </w:rPr>
              <w:t xml:space="preserve"> факторов  в 202</w:t>
            </w:r>
            <w:r w:rsidR="005F52BD" w:rsidRPr="005F52BD">
              <w:rPr>
                <w:rFonts w:ascii="PT Astra Serif" w:hAnsi="PT Astra Serif"/>
              </w:rPr>
              <w:t>3</w:t>
            </w:r>
            <w:r>
              <w:rPr>
                <w:rFonts w:ascii="PT Astra Serif" w:hAnsi="PT Astra Serif"/>
              </w:rPr>
              <w:t xml:space="preserve"> г. в комитете первичная антикоррупционная экспертиза проектов нормативных правовых актов осуществлялась  в соответствии с постановлением Администрации Курской области от 22.03.2010 № 105-па.</w:t>
            </w:r>
          </w:p>
          <w:p w:rsidR="00935E77" w:rsidRDefault="005F52BD">
            <w:pPr>
              <w:widowControl w:val="0"/>
              <w:spacing w:after="0" w:line="240" w:lineRule="auto"/>
              <w:jc w:val="both"/>
              <w:rPr>
                <w:rFonts w:ascii="PT Astra Serif" w:hAnsi="PT Astra Serif"/>
              </w:rPr>
            </w:pPr>
            <w:r>
              <w:rPr>
                <w:rFonts w:ascii="PT Astra Serif" w:hAnsi="PT Astra Serif"/>
              </w:rPr>
              <w:t>В 202</w:t>
            </w:r>
            <w:r w:rsidRPr="00C4162E">
              <w:rPr>
                <w:rFonts w:ascii="PT Astra Serif" w:hAnsi="PT Astra Serif"/>
              </w:rPr>
              <w:t>3</w:t>
            </w:r>
            <w:r w:rsidR="006D02E4">
              <w:rPr>
                <w:rFonts w:ascii="PT Astra Serif" w:hAnsi="PT Astra Serif"/>
              </w:rPr>
              <w:t xml:space="preserve"> г. проведена а</w:t>
            </w:r>
            <w:r w:rsidR="00C4162E">
              <w:rPr>
                <w:rFonts w:ascii="PT Astra Serif" w:hAnsi="PT Astra Serif"/>
              </w:rPr>
              <w:t xml:space="preserve">нтикоррупционная экспертиза </w:t>
            </w:r>
            <w:r w:rsidR="00F97DFF">
              <w:rPr>
                <w:rFonts w:ascii="PT Astra Serif" w:hAnsi="PT Astra Serif"/>
              </w:rPr>
              <w:t xml:space="preserve">113 </w:t>
            </w:r>
            <w:r w:rsidR="006D02E4">
              <w:rPr>
                <w:rFonts w:ascii="PT Astra Serif" w:hAnsi="PT Astra Serif"/>
              </w:rPr>
              <w:t xml:space="preserve">нормативных правовых актов Курской области. При проведении экспертизы </w:t>
            </w:r>
            <w:proofErr w:type="spellStart"/>
            <w:r w:rsidR="006D02E4">
              <w:rPr>
                <w:rFonts w:ascii="PT Astra Serif" w:hAnsi="PT Astra Serif"/>
              </w:rPr>
              <w:t>коррупциогенных</w:t>
            </w:r>
            <w:proofErr w:type="spellEnd"/>
            <w:r w:rsidR="006D02E4">
              <w:rPr>
                <w:rFonts w:ascii="PT Astra Serif" w:hAnsi="PT Astra Serif"/>
              </w:rPr>
              <w:t xml:space="preserve"> факторов не выявлено.</w:t>
            </w:r>
          </w:p>
        </w:tc>
      </w:tr>
      <w:tr w:rsidR="00935E77">
        <w:trPr>
          <w:trHeight w:val="322"/>
        </w:trPr>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1.1.3.</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Проведение проверок подведомственных учреждений и организации по вопросам исполнения законодательства о противодействии коррупции в соответствии с утвержденным графиком (в периоды плановых проверок выполнения требований трудового законодательства)</w:t>
            </w:r>
          </w:p>
        </w:tc>
        <w:tc>
          <w:tcPr>
            <w:tcW w:w="9273"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proofErr w:type="gramStart"/>
            <w:r>
              <w:rPr>
                <w:rFonts w:ascii="PT Astra Serif" w:hAnsi="PT Astra Serif"/>
              </w:rPr>
              <w:t>В целях принятия необходимых мер по предупреждению и противодействию коррупции, повышению эффективности деятельности должностных лиц, ответственных за организацию работы по профилактике коррупцион</w:t>
            </w:r>
            <w:r w:rsidR="00F97DFF">
              <w:rPr>
                <w:rFonts w:ascii="PT Astra Serif" w:hAnsi="PT Astra Serif"/>
              </w:rPr>
              <w:t>ных и иных правонарушений в 2023</w:t>
            </w:r>
            <w:r>
              <w:rPr>
                <w:rFonts w:ascii="PT Astra Serif" w:hAnsi="PT Astra Serif"/>
              </w:rPr>
              <w:t xml:space="preserve"> году, в соответствии с  приказами комитета от 08.09.2022 № 163 и от 09.09.2022 № 169, в период с</w:t>
            </w:r>
            <w:r w:rsidR="00591D3E">
              <w:rPr>
                <w:rFonts w:ascii="PT Astra Serif" w:hAnsi="PT Astra Serif"/>
              </w:rPr>
              <w:t xml:space="preserve"> 13 по 30 ноября 2023</w:t>
            </w:r>
            <w:r>
              <w:rPr>
                <w:rFonts w:ascii="PT Astra Serif" w:hAnsi="PT Astra Serif"/>
              </w:rPr>
              <w:t xml:space="preserve"> года проведены проверки комплекса вопросов выполнения требований законодательства о проти</w:t>
            </w:r>
            <w:r w:rsidR="00F97DFF">
              <w:rPr>
                <w:rFonts w:ascii="PT Astra Serif" w:hAnsi="PT Astra Serif"/>
              </w:rPr>
              <w:t>водействии коррупции в</w:t>
            </w:r>
            <w:proofErr w:type="gramEnd"/>
            <w:r w:rsidR="00F97DFF">
              <w:rPr>
                <w:rFonts w:ascii="PT Astra Serif" w:hAnsi="PT Astra Serif"/>
              </w:rPr>
              <w:t xml:space="preserve">  ОКУ «</w:t>
            </w:r>
            <w:proofErr w:type="gramStart"/>
            <w:r w:rsidR="00F97DFF">
              <w:rPr>
                <w:rFonts w:ascii="PT Astra Serif" w:hAnsi="PT Astra Serif"/>
              </w:rPr>
              <w:t>АСС</w:t>
            </w:r>
            <w:proofErr w:type="gramEnd"/>
            <w:r>
              <w:rPr>
                <w:rFonts w:ascii="PT Astra Serif" w:hAnsi="PT Astra Serif"/>
              </w:rPr>
              <w:t xml:space="preserve"> Курской области».</w:t>
            </w:r>
          </w:p>
          <w:p w:rsidR="00935E77" w:rsidRDefault="006D02E4">
            <w:pPr>
              <w:widowControl w:val="0"/>
              <w:spacing w:after="0" w:line="240" w:lineRule="auto"/>
              <w:jc w:val="both"/>
              <w:rPr>
                <w:rFonts w:ascii="PT Astra Serif" w:hAnsi="PT Astra Serif"/>
              </w:rPr>
            </w:pPr>
            <w:r>
              <w:rPr>
                <w:rFonts w:ascii="PT Astra Serif" w:hAnsi="PT Astra Serif"/>
              </w:rPr>
              <w:t>На основании результатов данной проверки в организации разработан и реализован план устранения выявленных нарушений и недостатков, а также приняты соответствующие меры по недопущению их в дальнейшей работе.</w:t>
            </w:r>
          </w:p>
        </w:tc>
      </w:tr>
      <w:tr w:rsidR="00935E77">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1.1.4.</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Осуществление контроля в подведомственных учреждениях, функции и полномочия учредителя которых осуществляет комитет, по вопросам исполнения законодательства о противодействии коррупции в соответствии с утвержденным графиком, по компетенции</w:t>
            </w:r>
          </w:p>
        </w:tc>
        <w:tc>
          <w:tcPr>
            <w:tcW w:w="9273"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color w:val="FF0000"/>
              </w:rPr>
            </w:pPr>
            <w:r>
              <w:rPr>
                <w:rFonts w:ascii="PT Astra Serif" w:hAnsi="PT Astra Serif"/>
              </w:rPr>
              <w:t>Контроль исполнения требований законодательства о противодействии коррупции в под</w:t>
            </w:r>
            <w:r w:rsidR="002D6802">
              <w:rPr>
                <w:rFonts w:ascii="PT Astra Serif" w:hAnsi="PT Astra Serif"/>
              </w:rPr>
              <w:t>ведомственных учреждениях в 2023</w:t>
            </w:r>
            <w:r>
              <w:rPr>
                <w:rFonts w:ascii="PT Astra Serif" w:hAnsi="PT Astra Serif"/>
              </w:rPr>
              <w:t xml:space="preserve"> году осуществлялся методом мониторинга  данных вопросов на постоянной основе, с ежеквартальным сбором, обобщением и анализом информации в назначенные сроки, а также в ходе проведения проверки </w:t>
            </w:r>
            <w:r w:rsidR="002D6802">
              <w:rPr>
                <w:rFonts w:ascii="PT Astra Serif" w:hAnsi="PT Astra Serif"/>
              </w:rPr>
              <w:t>ОКУ «</w:t>
            </w:r>
            <w:proofErr w:type="gramStart"/>
            <w:r w:rsidR="002D6802">
              <w:rPr>
                <w:rFonts w:ascii="PT Astra Serif" w:hAnsi="PT Astra Serif"/>
              </w:rPr>
              <w:t>АСС</w:t>
            </w:r>
            <w:proofErr w:type="gramEnd"/>
            <w:r w:rsidR="002D6802">
              <w:rPr>
                <w:rFonts w:ascii="PT Astra Serif" w:hAnsi="PT Astra Serif"/>
              </w:rPr>
              <w:t xml:space="preserve"> </w:t>
            </w:r>
            <w:r>
              <w:rPr>
                <w:rFonts w:ascii="PT Astra Serif" w:hAnsi="PT Astra Serif"/>
              </w:rPr>
              <w:t>Курской области</w:t>
            </w:r>
            <w:r w:rsidR="002D6802">
              <w:rPr>
                <w:rFonts w:ascii="PT Astra Serif" w:hAnsi="PT Astra Serif"/>
              </w:rPr>
              <w:t>» в ноябре</w:t>
            </w:r>
            <w:r>
              <w:rPr>
                <w:rFonts w:ascii="PT Astra Serif" w:hAnsi="PT Astra Serif"/>
              </w:rPr>
              <w:t>.</w:t>
            </w:r>
          </w:p>
          <w:p w:rsidR="00935E77" w:rsidRDefault="006D02E4">
            <w:pPr>
              <w:widowControl w:val="0"/>
              <w:spacing w:after="0" w:line="240" w:lineRule="auto"/>
              <w:jc w:val="both"/>
              <w:rPr>
                <w:rFonts w:ascii="PT Astra Serif" w:hAnsi="PT Astra Serif"/>
              </w:rPr>
            </w:pPr>
            <w:r>
              <w:rPr>
                <w:rFonts w:ascii="PT Astra Serif" w:hAnsi="PT Astra Serif"/>
              </w:rPr>
              <w:t>Отчеты о реализации пунктов Планов мероприятий по противодействию коррупции в подведомственных учреждениях в 202</w:t>
            </w:r>
            <w:r w:rsidR="002D6802">
              <w:rPr>
                <w:rFonts w:ascii="PT Astra Serif" w:hAnsi="PT Astra Serif"/>
              </w:rPr>
              <w:t>3</w:t>
            </w:r>
            <w:r>
              <w:rPr>
                <w:rFonts w:ascii="PT Astra Serif" w:hAnsi="PT Astra Serif"/>
              </w:rPr>
              <w:t xml:space="preserve"> году в комитет представлены в установленные сроки.</w:t>
            </w:r>
          </w:p>
        </w:tc>
      </w:tr>
      <w:tr w:rsidR="00935E77">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1.1.5.</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Осуществление анализа по вопросам исполнения законодательства о противодействии коррупции в подведомственных учреждениях, функции и полномочия учредителя которых осуществляет комитет в соответствии с утвержденным графиком, по компетенции</w:t>
            </w:r>
          </w:p>
        </w:tc>
        <w:tc>
          <w:tcPr>
            <w:tcW w:w="9273"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В целях совершенствования правовых, организационных и иных механизмов противодействия коррупции осуществление анализа по вопросам исполнения законодательства о противодействии коррупции в подведомстве</w:t>
            </w:r>
            <w:r w:rsidR="00591D3E">
              <w:rPr>
                <w:rFonts w:ascii="PT Astra Serif" w:hAnsi="PT Astra Serif"/>
              </w:rPr>
              <w:t>нных учреждениях в 2023</w:t>
            </w:r>
            <w:r>
              <w:rPr>
                <w:rFonts w:ascii="PT Astra Serif" w:hAnsi="PT Astra Serif"/>
              </w:rPr>
              <w:t xml:space="preserve"> году осуществлялось ежеквартально, в том числе в ходе декларационной компании.</w:t>
            </w:r>
          </w:p>
        </w:tc>
      </w:tr>
      <w:tr w:rsidR="00935E77">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1.1.6.</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Мониторинг деятельности по профилактике коррупционных и иных правонарушений в комитете и подведомственных учреждениях и организации соблюдения в них законодательства Российской Федерации о противодействии коррупции, а также оказание содействия должностным лицам в организации работы по противодействию коррупции в соответствии с утвержденным графиком</w:t>
            </w:r>
          </w:p>
        </w:tc>
        <w:tc>
          <w:tcPr>
            <w:tcW w:w="9273"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Pr="005171BB" w:rsidRDefault="002D6802">
            <w:pPr>
              <w:widowControl w:val="0"/>
              <w:spacing w:after="0" w:line="240" w:lineRule="auto"/>
              <w:jc w:val="both"/>
              <w:rPr>
                <w:rFonts w:ascii="PT Astra Serif" w:hAnsi="PT Astra Serif"/>
                <w:lang w:val="en-US"/>
              </w:rPr>
            </w:pPr>
            <w:r>
              <w:rPr>
                <w:rFonts w:ascii="PT Astra Serif" w:hAnsi="PT Astra Serif"/>
              </w:rPr>
              <w:t>В 2023</w:t>
            </w:r>
            <w:r w:rsidR="006D02E4">
              <w:rPr>
                <w:rFonts w:ascii="PT Astra Serif" w:hAnsi="PT Astra Serif"/>
              </w:rPr>
              <w:t xml:space="preserve"> году в ходе ежеквартального мониторинга деятельности по профилактике коррупционных и иных правонарушений в комитете и подведомственных учреждениях по соблюдения действующего законодательства о противодействии коррупции оказано действенное содействие должностным лицам в более эффективной организаторской работе по противодействию коррупции. По результатам мониторинга  мероприятий по противодействию коррупции в комитете и под</w:t>
            </w:r>
            <w:r>
              <w:rPr>
                <w:rFonts w:ascii="PT Astra Serif" w:hAnsi="PT Astra Serif"/>
              </w:rPr>
              <w:t>ведомственных учреждениях в 2023</w:t>
            </w:r>
            <w:r w:rsidR="006D02E4">
              <w:rPr>
                <w:rFonts w:ascii="PT Astra Serif" w:hAnsi="PT Astra Serif"/>
              </w:rPr>
              <w:t xml:space="preserve"> году нарушений </w:t>
            </w:r>
            <w:proofErr w:type="gramStart"/>
            <w:r w:rsidR="006D02E4">
              <w:rPr>
                <w:rFonts w:ascii="PT Astra Serif" w:hAnsi="PT Astra Serif"/>
              </w:rPr>
              <w:t>для их представления к рассмотрению на заседаниях комиссии по соблюдению требований к служебному поведению</w:t>
            </w:r>
            <w:proofErr w:type="gramEnd"/>
            <w:r w:rsidR="006D02E4">
              <w:rPr>
                <w:rFonts w:ascii="PT Astra Serif" w:hAnsi="PT Astra Serif"/>
              </w:rPr>
              <w:t xml:space="preserve"> государственных гражданских служащих Курской области и руководителей подведомственных государственных учреждений и урегулированию конфликта интересов в комитете  не выявлено.</w:t>
            </w:r>
          </w:p>
        </w:tc>
      </w:tr>
      <w:tr w:rsidR="00935E77">
        <w:tc>
          <w:tcPr>
            <w:tcW w:w="15714" w:type="dxa"/>
            <w:gridSpan w:val="3"/>
            <w:tcBorders>
              <w:top w:val="single" w:sz="1" w:space="0" w:color="000000"/>
              <w:bottom w:val="single" w:sz="1" w:space="0" w:color="000000"/>
            </w:tcBorders>
            <w:shd w:val="clear" w:color="auto" w:fill="auto"/>
          </w:tcPr>
          <w:p w:rsidR="00935E77" w:rsidRDefault="006D02E4">
            <w:pPr>
              <w:spacing w:after="0" w:line="240" w:lineRule="auto"/>
              <w:jc w:val="both"/>
              <w:rPr>
                <w:rFonts w:ascii="PT Astra Serif" w:hAnsi="PT Astra Serif"/>
              </w:rPr>
            </w:pPr>
            <w:r>
              <w:rPr>
                <w:rFonts w:ascii="PT Astra Serif" w:hAnsi="PT Astra Serif"/>
              </w:rPr>
              <w:t>1.2. Организационное обеспечение антикоррупционных мероприятий</w:t>
            </w:r>
          </w:p>
        </w:tc>
      </w:tr>
      <w:tr w:rsidR="00935E77">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lastRenderedPageBreak/>
              <w:t>1.2.1.</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rPr>
                <w:rFonts w:ascii="PT Astra Serif" w:hAnsi="PT Astra Serif"/>
              </w:rPr>
            </w:pPr>
            <w:r>
              <w:rPr>
                <w:rFonts w:ascii="PT Astra Serif" w:hAnsi="PT Astra Serif"/>
              </w:rPr>
              <w:t xml:space="preserve">Предоставление информации о реализации плана мероприятий по противодействию коррупции в комитете на 2021 - 2024 годы курирующему </w:t>
            </w:r>
            <w:r w:rsidR="00C57935">
              <w:rPr>
                <w:rFonts w:ascii="PT Astra Serif" w:hAnsi="PT Astra Serif"/>
              </w:rPr>
              <w:t xml:space="preserve">первому </w:t>
            </w:r>
            <w:r>
              <w:rPr>
                <w:rFonts w:ascii="PT Astra Serif" w:hAnsi="PT Astra Serif"/>
              </w:rPr>
              <w:t>заместителю Губернатора Курской области</w:t>
            </w:r>
            <w:r w:rsidR="00C57935">
              <w:rPr>
                <w:rFonts w:ascii="PT Astra Serif" w:hAnsi="PT Astra Serif"/>
              </w:rPr>
              <w:t>-Председателю Правительства Курской области</w:t>
            </w:r>
          </w:p>
        </w:tc>
        <w:tc>
          <w:tcPr>
            <w:tcW w:w="9273"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rsidP="00C57935">
            <w:pPr>
              <w:widowControl w:val="0"/>
              <w:spacing w:after="0" w:line="240" w:lineRule="auto"/>
              <w:jc w:val="both"/>
              <w:rPr>
                <w:rFonts w:ascii="PT Astra Serif" w:hAnsi="PT Astra Serif"/>
              </w:rPr>
            </w:pPr>
            <w:r>
              <w:rPr>
                <w:rFonts w:ascii="PT Astra Serif" w:hAnsi="PT Astra Serif"/>
              </w:rPr>
              <w:t>Информация о реализации плана мероприятий по противодейст</w:t>
            </w:r>
            <w:r w:rsidR="002D6802">
              <w:rPr>
                <w:rFonts w:ascii="PT Astra Serif" w:hAnsi="PT Astra Serif"/>
              </w:rPr>
              <w:t>вию коррупции в комитете за 2023</w:t>
            </w:r>
            <w:r>
              <w:rPr>
                <w:rFonts w:ascii="PT Astra Serif" w:hAnsi="PT Astra Serif"/>
              </w:rPr>
              <w:t xml:space="preserve"> год</w:t>
            </w:r>
            <w:r w:rsidR="00C57935">
              <w:rPr>
                <w:rFonts w:ascii="PT Astra Serif" w:hAnsi="PT Astra Serif"/>
              </w:rPr>
              <w:t xml:space="preserve"> - готовится к предоставлению в установленные сроки</w:t>
            </w:r>
            <w:r w:rsidRPr="002D6802">
              <w:rPr>
                <w:rFonts w:ascii="PT Astra Serif" w:hAnsi="PT Astra Serif"/>
                <w:color w:val="FF0000"/>
                <w:sz w:val="24"/>
              </w:rPr>
              <w:t xml:space="preserve"> </w:t>
            </w:r>
            <w:r>
              <w:rPr>
                <w:rFonts w:ascii="PT Astra Serif" w:hAnsi="PT Astra Serif"/>
                <w:sz w:val="24"/>
              </w:rPr>
              <w:t xml:space="preserve">первому </w:t>
            </w:r>
            <w:r>
              <w:rPr>
                <w:rFonts w:ascii="PT Astra Serif" w:hAnsi="PT Astra Serif"/>
              </w:rPr>
              <w:t>заместителю Губернатора Курской области - Председателю Правительства Курской области А.Б. Смирнову</w:t>
            </w:r>
          </w:p>
        </w:tc>
      </w:tr>
      <w:tr w:rsidR="00935E77">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1.2.2.</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 xml:space="preserve">Исполнение протокольных решений комиссии по координации работы по противодействию коррупции в Курской области </w:t>
            </w:r>
            <w:bookmarkStart w:id="0" w:name="_GoBack"/>
            <w:bookmarkEnd w:id="0"/>
          </w:p>
        </w:tc>
        <w:tc>
          <w:tcPr>
            <w:tcW w:w="9273"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Pr="00AC71AF" w:rsidRDefault="006D02E4">
            <w:pPr>
              <w:widowControl w:val="0"/>
              <w:spacing w:after="0" w:line="240" w:lineRule="auto"/>
              <w:jc w:val="both"/>
              <w:rPr>
                <w:rFonts w:ascii="PT Astra Serif" w:hAnsi="PT Astra Serif"/>
                <w:color w:val="FF0000"/>
              </w:rPr>
            </w:pPr>
            <w:r w:rsidRPr="00AC71AF">
              <w:rPr>
                <w:rFonts w:ascii="PT Astra Serif" w:hAnsi="PT Astra Serif"/>
                <w:color w:val="FF0000"/>
              </w:rPr>
              <w:t>Реализация решений комиссии по координации работы по противодействию коррупции в Курской области в комитете и в подведомственных учреждениях в 2022 г. осуществлена по следующим вопросам:</w:t>
            </w:r>
          </w:p>
          <w:p w:rsidR="00935E77" w:rsidRPr="00AC71AF" w:rsidRDefault="006D02E4">
            <w:pPr>
              <w:widowControl w:val="0"/>
              <w:spacing w:after="0" w:line="240" w:lineRule="auto"/>
              <w:jc w:val="both"/>
              <w:rPr>
                <w:rFonts w:ascii="PT Astra Serif" w:hAnsi="PT Astra Serif"/>
                <w:color w:val="FF0000"/>
              </w:rPr>
            </w:pPr>
            <w:r w:rsidRPr="00AC71AF">
              <w:rPr>
                <w:rFonts w:ascii="PT Astra Serif" w:hAnsi="PT Astra Serif"/>
                <w:color w:val="FF0000"/>
              </w:rPr>
              <w:t xml:space="preserve"> В январе - феврале 2022 г., в рамках обеспечения декларационной компании за отчетный 2020 год, проведены методические семинары с государственными гражданскими служащими и руководителями подведомственных учреждений по разъяснению законодательства о противодействии коррупции в части порядка исполнения требований, запретов, ограничений и ответственности за их несоблюдение.</w:t>
            </w:r>
          </w:p>
          <w:p w:rsidR="00935E77" w:rsidRPr="00AC71AF" w:rsidRDefault="006D02E4">
            <w:pPr>
              <w:widowControl w:val="0"/>
              <w:spacing w:after="0" w:line="240" w:lineRule="auto"/>
              <w:jc w:val="both"/>
              <w:rPr>
                <w:rFonts w:ascii="PT Astra Serif" w:hAnsi="PT Astra Serif"/>
                <w:color w:val="FF0000"/>
              </w:rPr>
            </w:pPr>
            <w:proofErr w:type="gramStart"/>
            <w:r w:rsidRPr="00AC71AF">
              <w:rPr>
                <w:rFonts w:ascii="PT Astra Serif" w:hAnsi="PT Astra Serif"/>
                <w:color w:val="FF0000"/>
              </w:rPr>
              <w:t>Кроме того, руководителям структурных подразделений комитета и подведомственных учреждений направлены методические материалы с актуальными разъяснениями законодательства о противодействию коррупции, в том числе в части касающейся порядка соблюдения установленных требований, запретов, ограничений в целях противодействия коррупции, ответственности за их несоблюдение и заполнения сведений о доходах, расходах, об имуществе и обязательствах имущественного характера (исх. № 03.4-01-01-24/6208 от 09.12.2022).</w:t>
            </w:r>
            <w:proofErr w:type="gramEnd"/>
          </w:p>
          <w:p w:rsidR="00935E77" w:rsidRPr="00AC71AF" w:rsidRDefault="006D02E4">
            <w:pPr>
              <w:widowControl w:val="0"/>
              <w:spacing w:after="0" w:line="240" w:lineRule="auto"/>
              <w:jc w:val="both"/>
              <w:rPr>
                <w:rFonts w:ascii="PT Astra Serif" w:hAnsi="PT Astra Serif"/>
                <w:color w:val="FF0000"/>
              </w:rPr>
            </w:pPr>
            <w:r w:rsidRPr="00AC71AF">
              <w:rPr>
                <w:rFonts w:ascii="PT Astra Serif" w:hAnsi="PT Astra Serif"/>
                <w:color w:val="FF0000"/>
              </w:rPr>
              <w:t>В мае 2022 года, по завершении декларационной компании, при осуществлении анализа сведений, представленных государственными гражданскими служащими и руководителями подведомственных учреждений, проанализировано исполнение требований действующего законодательства по противодействию коррупции. Сведений о нарушении ограничений, требований и запретов, установленных в целях противодействия коррупции, не выявлено.</w:t>
            </w:r>
          </w:p>
          <w:p w:rsidR="00935E77" w:rsidRPr="00AC71AF" w:rsidRDefault="006D02E4">
            <w:pPr>
              <w:widowControl w:val="0"/>
              <w:spacing w:after="0" w:line="240" w:lineRule="auto"/>
              <w:jc w:val="both"/>
              <w:rPr>
                <w:rFonts w:ascii="PT Astra Serif" w:hAnsi="PT Astra Serif"/>
                <w:color w:val="FF0000"/>
              </w:rPr>
            </w:pPr>
            <w:r w:rsidRPr="00AC71AF">
              <w:rPr>
                <w:rFonts w:ascii="PT Astra Serif" w:hAnsi="PT Astra Serif"/>
                <w:color w:val="FF0000"/>
              </w:rPr>
              <w:t xml:space="preserve">Организовано и обеспечено исполнение п. 3 постановления Губернатора Курской области от 03.11.2017 № 303-пг "О едином региональном интернет-портале для размещения </w:t>
            </w:r>
            <w:proofErr w:type="gramStart"/>
            <w:r w:rsidRPr="00AC71AF">
              <w:rPr>
                <w:rFonts w:ascii="PT Astra Serif" w:hAnsi="PT Astra Serif"/>
                <w:color w:val="FF0000"/>
              </w:rPr>
              <w:t>проектов нормативных правовых актов органов государственной власти Курской области</w:t>
            </w:r>
            <w:proofErr w:type="gramEnd"/>
            <w:r w:rsidRPr="00AC71AF">
              <w:rPr>
                <w:rFonts w:ascii="PT Astra Serif" w:hAnsi="PT Astra Serif"/>
                <w:color w:val="FF0000"/>
              </w:rPr>
              <w:t xml:space="preserve"> в целях их общественного обсуждения и проведения независимой антикоррупционной экспертизы".</w:t>
            </w:r>
          </w:p>
          <w:p w:rsidR="00935E77" w:rsidRPr="00AC71AF" w:rsidRDefault="006D02E4">
            <w:pPr>
              <w:widowControl w:val="0"/>
              <w:spacing w:after="0" w:line="240" w:lineRule="auto"/>
              <w:jc w:val="both"/>
              <w:rPr>
                <w:rFonts w:ascii="PT Astra Serif" w:hAnsi="PT Astra Serif"/>
                <w:color w:val="FF0000"/>
              </w:rPr>
            </w:pPr>
            <w:r w:rsidRPr="00AC71AF">
              <w:rPr>
                <w:rFonts w:ascii="PT Astra Serif" w:hAnsi="PT Astra Serif"/>
                <w:color w:val="FF0000"/>
              </w:rPr>
              <w:t>В 2022 году заключений по результатам проведения независимой антикоррупционной экспертизы НПА, разработчиком которых являлся комитет, а также их проектов, не поступало.</w:t>
            </w:r>
          </w:p>
          <w:p w:rsidR="00935E77" w:rsidRPr="00AC71AF" w:rsidRDefault="006D02E4">
            <w:pPr>
              <w:widowControl w:val="0"/>
              <w:spacing w:after="0" w:line="240" w:lineRule="auto"/>
              <w:jc w:val="both"/>
              <w:rPr>
                <w:rFonts w:ascii="PT Astra Serif" w:hAnsi="PT Astra Serif"/>
                <w:color w:val="FF0000"/>
              </w:rPr>
            </w:pPr>
            <w:r w:rsidRPr="00AC71AF">
              <w:rPr>
                <w:rFonts w:ascii="PT Astra Serif" w:hAnsi="PT Astra Serif"/>
                <w:color w:val="FF0000"/>
              </w:rPr>
              <w:t>Уточнен порядок, формы и методы продолжения работы по формированию среди работников комитета и подведомственных учреждений нетерпимого отношения к коррупции, более активного использования информационных материалов в области антикоррупционного правового просвещения, нацеленных на популяризацию антикоррупционных стандартов и развитие общественного правосознания.</w:t>
            </w:r>
          </w:p>
          <w:p w:rsidR="00935E77" w:rsidRPr="00AC71AF" w:rsidRDefault="006D02E4">
            <w:pPr>
              <w:widowControl w:val="0"/>
              <w:spacing w:after="0" w:line="240" w:lineRule="auto"/>
              <w:jc w:val="both"/>
              <w:rPr>
                <w:rFonts w:ascii="PT Astra Serif" w:hAnsi="PT Astra Serif"/>
                <w:color w:val="FF0000"/>
              </w:rPr>
            </w:pPr>
            <w:r w:rsidRPr="00AC71AF">
              <w:rPr>
                <w:rFonts w:ascii="PT Astra Serif" w:hAnsi="PT Astra Serif"/>
                <w:color w:val="FF0000"/>
              </w:rPr>
              <w:t xml:space="preserve">Уточнен перечень просветительских и разъяснительных мероприятий, направленных на создание в комитете и подведомственных учреждениях атмосферы нетерпимости к коррупционным проявлениям, в том числе в рамках организации проведения и реализации </w:t>
            </w:r>
            <w:r w:rsidRPr="00AC71AF">
              <w:rPr>
                <w:rFonts w:ascii="PT Astra Serif" w:hAnsi="PT Astra Serif"/>
                <w:color w:val="FF0000"/>
              </w:rPr>
              <w:lastRenderedPageBreak/>
              <w:t>соответствующих решений областной комиссии по обеспечению безопасности дорожного движения.</w:t>
            </w:r>
          </w:p>
          <w:p w:rsidR="00935E77" w:rsidRDefault="006D02E4">
            <w:pPr>
              <w:widowControl w:val="0"/>
              <w:spacing w:after="0" w:line="240" w:lineRule="auto"/>
              <w:jc w:val="both"/>
              <w:rPr>
                <w:rFonts w:ascii="PT Astra Serif" w:hAnsi="PT Astra Serif"/>
              </w:rPr>
            </w:pPr>
            <w:r w:rsidRPr="00AC71AF">
              <w:rPr>
                <w:rFonts w:ascii="PT Astra Serif" w:hAnsi="PT Astra Serif"/>
                <w:color w:val="FF0000"/>
              </w:rPr>
              <w:t>Проведена работа по повышению уровня знаний законодательства о противодействии коррупции в комитете и  подведомственных учреждениях.</w:t>
            </w:r>
          </w:p>
        </w:tc>
      </w:tr>
      <w:tr w:rsidR="00935E77">
        <w:trPr>
          <w:trHeight w:val="1223"/>
        </w:trPr>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lastRenderedPageBreak/>
              <w:t>1.2.3.</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Проведение оценки коррупционных рисков, возникающих при реализации функций государственными гражданскими служащими комитета,  по компетенции</w:t>
            </w:r>
          </w:p>
        </w:tc>
        <w:tc>
          <w:tcPr>
            <w:tcW w:w="9273"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spacing w:after="0" w:line="240" w:lineRule="auto"/>
              <w:jc w:val="both"/>
              <w:rPr>
                <w:rFonts w:ascii="PT Astra Serif" w:hAnsi="PT Astra Serif"/>
              </w:rPr>
            </w:pPr>
            <w:r>
              <w:rPr>
                <w:rFonts w:ascii="PT Astra Serif" w:hAnsi="PT Astra Serif"/>
              </w:rPr>
              <w:t>Оценка коррупционных рисков, возникающих при реализации государственными гражданскими служащими функций, в комитете и подв</w:t>
            </w:r>
            <w:r w:rsidR="005302BB">
              <w:rPr>
                <w:rFonts w:ascii="PT Astra Serif" w:hAnsi="PT Astra Serif"/>
              </w:rPr>
              <w:t>едомственных учреждениях, в 2023</w:t>
            </w:r>
            <w:r>
              <w:rPr>
                <w:rFonts w:ascii="PT Astra Serif" w:hAnsi="PT Astra Serif"/>
              </w:rPr>
              <w:t xml:space="preserve">  году проведена в соответствии с Методическими рекомендациями Минтруда России. Перечень должностей государственной службы на 2023 г., замещение которых связано с коррупционными рисками, утвержден в установленном порядке.</w:t>
            </w:r>
          </w:p>
        </w:tc>
      </w:tr>
      <w:tr w:rsidR="00935E77">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1.2.4.</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Оказание консультативно-методической помощи должностным лицам комитета и подведомственных учреждений и организации в организации работы по противодействию коррупции</w:t>
            </w:r>
          </w:p>
        </w:tc>
        <w:tc>
          <w:tcPr>
            <w:tcW w:w="9273"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 xml:space="preserve">В целях повышения эффективности работы по противодействию коррупции консультативно-методическая помощь должностным лицам комитета и подведомственных учреждений в организации работы по </w:t>
            </w:r>
            <w:r w:rsidR="00AC71AF">
              <w:rPr>
                <w:rFonts w:ascii="PT Astra Serif" w:hAnsi="PT Astra Serif"/>
              </w:rPr>
              <w:t>противодействию коррупции в 202</w:t>
            </w:r>
            <w:r w:rsidR="00AC71AF" w:rsidRPr="00AC71AF">
              <w:rPr>
                <w:rFonts w:ascii="PT Astra Serif" w:hAnsi="PT Astra Serif"/>
              </w:rPr>
              <w:t>3</w:t>
            </w:r>
            <w:r>
              <w:rPr>
                <w:rFonts w:ascii="PT Astra Serif" w:hAnsi="PT Astra Serif"/>
              </w:rPr>
              <w:t xml:space="preserve"> году осуществляется на постоянной основе, с проведением ежеквартального анализа ее эффективности.</w:t>
            </w:r>
          </w:p>
        </w:tc>
      </w:tr>
      <w:tr w:rsidR="00935E77">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1.2.5</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Разработка модельных правовых актов подведомственных учреждений и организации</w:t>
            </w:r>
          </w:p>
          <w:p w:rsidR="00935E77" w:rsidRDefault="006D02E4">
            <w:pPr>
              <w:widowControl w:val="0"/>
              <w:spacing w:after="0" w:line="240" w:lineRule="auto"/>
              <w:jc w:val="both"/>
              <w:rPr>
                <w:rFonts w:ascii="PT Astra Serif" w:hAnsi="PT Astra Serif"/>
              </w:rPr>
            </w:pPr>
            <w:r>
              <w:rPr>
                <w:rFonts w:ascii="PT Astra Serif" w:hAnsi="PT Astra Serif"/>
              </w:rPr>
              <w:t>(в соответствующей сфере деятельности)</w:t>
            </w:r>
          </w:p>
        </w:tc>
        <w:tc>
          <w:tcPr>
            <w:tcW w:w="9273"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Pr="00AC71AF" w:rsidRDefault="006D02E4" w:rsidP="00AC71AF">
            <w:pPr>
              <w:widowControl w:val="0"/>
              <w:spacing w:after="0" w:line="240" w:lineRule="auto"/>
              <w:jc w:val="both"/>
              <w:rPr>
                <w:rFonts w:ascii="PT Astra Serif" w:hAnsi="PT Astra Serif"/>
              </w:rPr>
            </w:pPr>
            <w:r>
              <w:rPr>
                <w:rFonts w:ascii="PT Astra Serif" w:hAnsi="PT Astra Serif"/>
              </w:rPr>
              <w:t xml:space="preserve">Для оказания содействия должностным лицам подведомственных учреждений в работе по противодействию коррупции разработаны и направлены  модельные правовые акты подведомственных учреждений в рамках </w:t>
            </w:r>
            <w:r w:rsidR="00AC71AF">
              <w:rPr>
                <w:rFonts w:ascii="PT Astra Serif" w:hAnsi="PT Astra Serif"/>
              </w:rPr>
              <w:t>оказания методической поддержки.</w:t>
            </w:r>
          </w:p>
        </w:tc>
      </w:tr>
      <w:tr w:rsidR="00935E77">
        <w:trPr>
          <w:trHeight w:val="322"/>
        </w:trPr>
        <w:tc>
          <w:tcPr>
            <w:tcW w:w="15714" w:type="dxa"/>
            <w:gridSpan w:val="3"/>
            <w:tcBorders>
              <w:top w:val="single" w:sz="1" w:space="0" w:color="000000"/>
              <w:bottom w:val="single" w:sz="1" w:space="0" w:color="000000"/>
            </w:tcBorders>
            <w:shd w:val="clear" w:color="auto" w:fill="auto"/>
          </w:tcPr>
          <w:p w:rsidR="00935E77" w:rsidRDefault="006D02E4">
            <w:pPr>
              <w:spacing w:after="0" w:line="240" w:lineRule="auto"/>
              <w:jc w:val="both"/>
              <w:rPr>
                <w:rFonts w:ascii="PT Astra Serif" w:hAnsi="PT Astra Serif"/>
              </w:rPr>
            </w:pPr>
            <w:r>
              <w:rPr>
                <w:rFonts w:ascii="PT Astra Serif" w:hAnsi="PT Astra Serif"/>
              </w:rPr>
              <w:t>1.3. Меры по совершенствованию государственного управления в целях предупреждения коррупции</w:t>
            </w:r>
          </w:p>
        </w:tc>
      </w:tr>
      <w:tr w:rsidR="00935E77">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1.3.1.</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Обеспечение своевременного представления предусмотренных действующим законодательством сведений о доходах, расходах, об имуществе и обязательствах имущественного характера государственными гражданскими служащими Курской области комитета, а также  сведений о доходах, об имуществе и обязательствах имущественного характера лицами, замещающими должности руководителей подведомственных учреждений и организации</w:t>
            </w:r>
          </w:p>
        </w:tc>
        <w:tc>
          <w:tcPr>
            <w:tcW w:w="9273"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 xml:space="preserve">Своевременность представления сведений о доходах, расходах, об имуществе и обязательствах </w:t>
            </w:r>
            <w:r w:rsidR="00AC71AF">
              <w:rPr>
                <w:rFonts w:ascii="PT Astra Serif" w:hAnsi="PT Astra Serif"/>
              </w:rPr>
              <w:t>имущественного характера за 2023</w:t>
            </w:r>
            <w:r>
              <w:rPr>
                <w:rFonts w:ascii="PT Astra Serif" w:hAnsi="PT Astra Serif"/>
              </w:rPr>
              <w:t xml:space="preserve"> год (далее - сведения) государственными гражданскими служащими комитета и руководителями подведомственных учреждений обеспечено в соответствии с действующим законодательством. Сведения представлены в полном объеме, без нарушения установленных сроков (гражданских служащих - 22, руководителей подведомственных учреждений и организации - 4).</w:t>
            </w:r>
          </w:p>
          <w:p w:rsidR="00935E77" w:rsidRDefault="00935E77">
            <w:pPr>
              <w:widowControl w:val="0"/>
              <w:spacing w:after="0" w:line="240" w:lineRule="auto"/>
              <w:jc w:val="both"/>
              <w:rPr>
                <w:rFonts w:ascii="PT Astra Serif" w:hAnsi="PT Astra Serif"/>
              </w:rPr>
            </w:pPr>
          </w:p>
        </w:tc>
      </w:tr>
      <w:tr w:rsidR="00935E77">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1.3.2.</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Pr="003247F9" w:rsidRDefault="006D02E4">
            <w:pPr>
              <w:widowControl w:val="0"/>
              <w:spacing w:after="0" w:line="240" w:lineRule="auto"/>
              <w:jc w:val="both"/>
              <w:rPr>
                <w:rFonts w:ascii="PT Astra Serif" w:hAnsi="PT Astra Serif"/>
                <w:color w:val="FF0000"/>
              </w:rPr>
            </w:pPr>
            <w:r w:rsidRPr="003247F9">
              <w:rPr>
                <w:rFonts w:ascii="PT Astra Serif" w:hAnsi="PT Astra Serif"/>
                <w:color w:val="FF0000"/>
              </w:rPr>
              <w:t xml:space="preserve">Размещение сведений о доходах, расходах, об имуществе и обязательствах имущественного характера государственных служащих комитета и членов их семей, а также  сведений о доходах, об имуществе и обязательствах имущественного характера руководителей подведомственных учреждений и организации и членов их семей в </w:t>
            </w:r>
            <w:proofErr w:type="spellStart"/>
            <w:r w:rsidRPr="003247F9">
              <w:rPr>
                <w:rFonts w:ascii="PT Astra Serif" w:hAnsi="PT Astra Serif"/>
                <w:color w:val="FF0000"/>
              </w:rPr>
              <w:t>иформационно</w:t>
            </w:r>
            <w:proofErr w:type="spellEnd"/>
            <w:r w:rsidRPr="003247F9">
              <w:rPr>
                <w:rFonts w:ascii="PT Astra Serif" w:hAnsi="PT Astra Serif"/>
                <w:color w:val="FF0000"/>
              </w:rPr>
              <w:t>-коммуникационной сети «Интернет»</w:t>
            </w:r>
          </w:p>
        </w:tc>
        <w:tc>
          <w:tcPr>
            <w:tcW w:w="9273"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Pr="003247F9" w:rsidRDefault="006D02E4">
            <w:pPr>
              <w:widowControl w:val="0"/>
              <w:spacing w:after="0" w:line="240" w:lineRule="auto"/>
              <w:jc w:val="both"/>
              <w:rPr>
                <w:rFonts w:ascii="PT Astra Serif" w:hAnsi="PT Astra Serif"/>
                <w:color w:val="FF0000"/>
              </w:rPr>
            </w:pPr>
            <w:proofErr w:type="gramStart"/>
            <w:r w:rsidRPr="003247F9">
              <w:rPr>
                <w:rFonts w:ascii="PT Astra Serif" w:hAnsi="PT Astra Serif"/>
                <w:color w:val="FF0000"/>
              </w:rPr>
              <w:t xml:space="preserve">Сведения о доходах, расходах, об имуществе и обязательствах имущественного характера государственных гражданских служащих комитета и членов их семей за 2021 год, а также сведения о доходах, об имуществе и обязательствах имущественного характера руководителей подведомственных учреждений и членов их семей за 2021 год размещены в </w:t>
            </w:r>
            <w:proofErr w:type="spellStart"/>
            <w:r w:rsidRPr="003247F9">
              <w:rPr>
                <w:rFonts w:ascii="PT Astra Serif" w:hAnsi="PT Astra Serif"/>
                <w:color w:val="FF0000"/>
              </w:rPr>
              <w:t>иформационно</w:t>
            </w:r>
            <w:proofErr w:type="spellEnd"/>
            <w:r w:rsidRPr="003247F9">
              <w:rPr>
                <w:rFonts w:ascii="PT Astra Serif" w:hAnsi="PT Astra Serif"/>
                <w:color w:val="FF0000"/>
              </w:rPr>
              <w:t>-коммуникационной сети «Интернет» (на официальном сайте Администрации Курской области) в установленные сроки (май 2022 года).</w:t>
            </w:r>
            <w:proofErr w:type="gramEnd"/>
          </w:p>
        </w:tc>
      </w:tr>
      <w:tr w:rsidR="00935E77">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1.3.3.</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 xml:space="preserve">Анализ сведений о доходах, расходах, об имуществе и обязательствах имущественного </w:t>
            </w:r>
            <w:r>
              <w:rPr>
                <w:rFonts w:ascii="PT Astra Serif" w:hAnsi="PT Astra Serif"/>
              </w:rPr>
              <w:lastRenderedPageBreak/>
              <w:t>характера  государственных служащих комитета, а также членов их семей</w:t>
            </w:r>
          </w:p>
        </w:tc>
        <w:tc>
          <w:tcPr>
            <w:tcW w:w="9273"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lastRenderedPageBreak/>
              <w:t>Анализ сведений о доходах, расходах, об имуществе и обязательствах имущественного характера  государственных гражданских служащих комитета (</w:t>
            </w:r>
            <w:r>
              <w:rPr>
                <w:rFonts w:ascii="PT Astra Serif" w:hAnsi="PT Astra Serif"/>
                <w:color w:val="FF0000"/>
              </w:rPr>
              <w:t>22 чел.),</w:t>
            </w:r>
            <w:r>
              <w:rPr>
                <w:rFonts w:ascii="PT Astra Serif" w:hAnsi="PT Astra Serif"/>
              </w:rPr>
              <w:t xml:space="preserve"> а также членов их </w:t>
            </w:r>
            <w:r>
              <w:rPr>
                <w:rFonts w:ascii="PT Astra Serif" w:hAnsi="PT Astra Serif"/>
              </w:rPr>
              <w:lastRenderedPageBreak/>
              <w:t>семей, проведен в установленные сроки. Фактов нарушения ограничений и запретов, установленных действующим законодательством, не выявлено.</w:t>
            </w:r>
          </w:p>
          <w:p w:rsidR="00935E77" w:rsidRDefault="00935E77">
            <w:pPr>
              <w:widowControl w:val="0"/>
              <w:spacing w:after="0" w:line="240" w:lineRule="auto"/>
              <w:jc w:val="both"/>
              <w:rPr>
                <w:rFonts w:ascii="PT Astra Serif" w:hAnsi="PT Astra Serif"/>
              </w:rPr>
            </w:pPr>
          </w:p>
        </w:tc>
      </w:tr>
      <w:tr w:rsidR="00935E77">
        <w:trPr>
          <w:trHeight w:val="1265"/>
        </w:trPr>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lastRenderedPageBreak/>
              <w:t>1.3.4.</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Анализ сведений о доходах, об имуществе и обязательствах имущественного характера  руководителей подведомственных учреждений, а также членов их семей</w:t>
            </w:r>
          </w:p>
        </w:tc>
        <w:tc>
          <w:tcPr>
            <w:tcW w:w="9273"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vAlign w:val="center"/>
          </w:tcPr>
          <w:p w:rsidR="00935E77" w:rsidRDefault="006D02E4">
            <w:pPr>
              <w:widowControl w:val="0"/>
              <w:spacing w:after="0" w:line="240" w:lineRule="auto"/>
              <w:jc w:val="both"/>
              <w:rPr>
                <w:rFonts w:ascii="PT Astra Serif" w:hAnsi="PT Astra Serif"/>
              </w:rPr>
            </w:pPr>
            <w:r>
              <w:rPr>
                <w:rFonts w:ascii="PT Astra Serif" w:hAnsi="PT Astra Serif"/>
              </w:rPr>
              <w:t>Анализ сведений о доходах, об имуществе и обязательствах имущественного характера руководителей подведомственных учреждений (4 чел.) и членов их семей проведен в установленные сроки. Фактов нарушения ограничений и запретов, установленных действующим законодательством, не выявлено.</w:t>
            </w:r>
          </w:p>
          <w:p w:rsidR="00935E77" w:rsidRDefault="00935E77">
            <w:pPr>
              <w:widowControl w:val="0"/>
              <w:spacing w:after="0" w:line="240" w:lineRule="auto"/>
              <w:jc w:val="both"/>
              <w:rPr>
                <w:rFonts w:ascii="PT Astra Serif" w:hAnsi="PT Astra Serif"/>
              </w:rPr>
            </w:pPr>
          </w:p>
        </w:tc>
      </w:tr>
      <w:tr w:rsidR="00935E77">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1.3.5.</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Обеспечение деятельности  комиссии по соблюдению требований к служебному поведению государственных гражданских служащих Курской области и руководителей подведомственных государственных учреждений и урегулированию конфликта интересов в комитете региональной безопасности Курской области (далее  - комиссия)</w:t>
            </w:r>
          </w:p>
        </w:tc>
        <w:tc>
          <w:tcPr>
            <w:tcW w:w="9273"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Pr="00AC71AF" w:rsidRDefault="006D02E4">
            <w:pPr>
              <w:widowControl w:val="0"/>
              <w:spacing w:after="0" w:line="240" w:lineRule="auto"/>
              <w:jc w:val="both"/>
              <w:rPr>
                <w:rFonts w:ascii="PT Astra Serif" w:hAnsi="PT Astra Serif"/>
                <w:color w:val="FF0000"/>
              </w:rPr>
            </w:pPr>
            <w:r w:rsidRPr="00AC71AF">
              <w:rPr>
                <w:rFonts w:ascii="PT Astra Serif" w:hAnsi="PT Astra Serif"/>
                <w:color w:val="FF0000"/>
              </w:rPr>
              <w:t>В целях осуществления мер по предупреждению коррупции в 2022 году проведено 1 заседание комиссии:</w:t>
            </w:r>
          </w:p>
          <w:p w:rsidR="00935E77" w:rsidRPr="00AC71AF" w:rsidRDefault="006D02E4">
            <w:pPr>
              <w:spacing w:after="0" w:line="240" w:lineRule="auto"/>
              <w:jc w:val="both"/>
              <w:rPr>
                <w:rFonts w:ascii="PT Astra Serif" w:hAnsi="PT Astra Serif"/>
                <w:color w:val="FF0000"/>
              </w:rPr>
            </w:pPr>
            <w:proofErr w:type="gramStart"/>
            <w:r w:rsidRPr="00AC71AF">
              <w:rPr>
                <w:rFonts w:ascii="PT Astra Serif" w:hAnsi="PT Astra Serif"/>
                <w:color w:val="FF0000"/>
              </w:rPr>
              <w:t xml:space="preserve">19 августа 2022 года - рассмотрены результаты проверки достоверности и полноты сведений  о доходах, расходах об имуществе и обязательствах имущественного характера за 2021 год в отношении 2-х гражданских служащих комитета и членов их семей, </w:t>
            </w:r>
            <w:r w:rsidRPr="00AC71AF">
              <w:rPr>
                <w:rFonts w:ascii="PT Astra Serif" w:hAnsi="PT Astra Serif"/>
                <w:color w:val="FF0000"/>
                <w:sz w:val="24"/>
              </w:rPr>
              <w:t>проведенной в период с 22.06.2022 г. по 01.08.2022 г. в соответствии с Положением, утвержденным постановлением Губернатора Курской области от 14.12.2009 № 400 и приказами комитета от 22.06.2022 № 116</w:t>
            </w:r>
            <w:proofErr w:type="gramEnd"/>
            <w:r w:rsidRPr="00AC71AF">
              <w:rPr>
                <w:rFonts w:ascii="PT Astra Serif" w:hAnsi="PT Astra Serif"/>
                <w:color w:val="FF0000"/>
                <w:sz w:val="24"/>
              </w:rPr>
              <w:t xml:space="preserve"> и № 117.</w:t>
            </w:r>
          </w:p>
          <w:p w:rsidR="00935E77" w:rsidRPr="00AC71AF" w:rsidRDefault="006D02E4">
            <w:pPr>
              <w:widowControl w:val="0"/>
              <w:spacing w:after="0" w:line="240" w:lineRule="auto"/>
              <w:jc w:val="both"/>
              <w:rPr>
                <w:rFonts w:ascii="PT Astra Serif" w:hAnsi="PT Astra Serif"/>
                <w:color w:val="FF0000"/>
              </w:rPr>
            </w:pPr>
            <w:r w:rsidRPr="00AC71AF">
              <w:rPr>
                <w:rFonts w:ascii="PT Astra Serif" w:hAnsi="PT Astra Serif"/>
                <w:color w:val="FF0000"/>
              </w:rPr>
              <w:t xml:space="preserve">Комиссией установлено, что сведения, представленные 1 (одним) государственным служащим в соответствии с </w:t>
            </w:r>
            <w:hyperlink r:id="rId8" w:history="1">
              <w:r w:rsidRPr="00AC71AF">
                <w:rPr>
                  <w:rFonts w:ascii="PT Astra Serif" w:hAnsi="PT Astra Serif"/>
                  <w:color w:val="FF0000"/>
                </w:rPr>
                <w:t>подпунктом "а" пункта 1</w:t>
              </w:r>
            </w:hyperlink>
            <w:r w:rsidRPr="00AC71AF">
              <w:rPr>
                <w:rFonts w:ascii="PT Astra Serif" w:hAnsi="PT Astra Serif"/>
                <w:color w:val="FF0000"/>
              </w:rPr>
              <w:t xml:space="preserve"> Положения о проверке достоверности и полноты сведений, утвержденного постановлением Губернатора Курской области от 14.12.2009 № 400 являются недостоверными и (или) неполными. </w:t>
            </w:r>
          </w:p>
          <w:p w:rsidR="00935E77" w:rsidRDefault="006D02E4">
            <w:pPr>
              <w:widowControl w:val="0"/>
              <w:spacing w:after="0" w:line="240" w:lineRule="auto"/>
              <w:jc w:val="both"/>
              <w:rPr>
                <w:rFonts w:ascii="PT Astra Serif" w:hAnsi="PT Astra Serif"/>
              </w:rPr>
            </w:pPr>
            <w:r w:rsidRPr="00AC71AF">
              <w:rPr>
                <w:rFonts w:ascii="PT Astra Serif" w:hAnsi="PT Astra Serif"/>
                <w:color w:val="FF0000"/>
              </w:rPr>
              <w:t>Комиссией рекомендовано ограничиться предупреждением гражданского служащего по обоснованному решению об отсутствии признаков коррупционного правонарушения, определению несущественности проступка, безукоризненного соблюдения гражданским служащим установленных ограничений и запретов, добросовестного исполнения им обязанностей в целях противодействия коррупции, высоких предшествующих результатов в служебной деятельности.</w:t>
            </w:r>
          </w:p>
        </w:tc>
      </w:tr>
      <w:tr w:rsidR="00935E77">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1.3.6.</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Актуализация сведений, содержащихся в анкетах, предоставляемых лицами при назначении на должности государственной гражданской службы Курской области, в том числе актуализация сведений об их родственниках и иных лицах</w:t>
            </w:r>
          </w:p>
        </w:tc>
        <w:tc>
          <w:tcPr>
            <w:tcW w:w="9273"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proofErr w:type="gramStart"/>
            <w:r>
              <w:rPr>
                <w:rFonts w:ascii="PT Astra Serif" w:hAnsi="PT Astra Serif"/>
              </w:rPr>
              <w:t>В целях повышения эффективности кадровой работы в части, касающейся ведения личных дел, сведения, содержащиеся в анкетах, предоставляемых лицами при назначении на должности государственной гражданской службы Курской области, в том числе сведения об их родственниках и иных лицах, регулярно сверяются и актуализируются</w:t>
            </w:r>
            <w:r w:rsidR="00AC71AF">
              <w:rPr>
                <w:rFonts w:ascii="PT Astra Serif" w:hAnsi="PT Astra Serif"/>
              </w:rPr>
              <w:t xml:space="preserve"> в установленном порядке (в 2023</w:t>
            </w:r>
            <w:r>
              <w:rPr>
                <w:rFonts w:ascii="PT Astra Serif" w:hAnsi="PT Astra Serif"/>
              </w:rPr>
              <w:t xml:space="preserve"> году назначены на должности государственной гражданской слу</w:t>
            </w:r>
            <w:r w:rsidR="00AC71AF">
              <w:rPr>
                <w:rFonts w:ascii="PT Astra Serif" w:hAnsi="PT Astra Serif"/>
              </w:rPr>
              <w:t>жбы в комитете 3</w:t>
            </w:r>
            <w:r>
              <w:rPr>
                <w:rFonts w:ascii="PT Astra Serif" w:hAnsi="PT Astra Serif"/>
              </w:rPr>
              <w:t xml:space="preserve"> чел.).</w:t>
            </w:r>
            <w:proofErr w:type="gramEnd"/>
          </w:p>
        </w:tc>
      </w:tr>
      <w:tr w:rsidR="00935E77">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1.3.7.</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 xml:space="preserve">Ознакомление граждан при поступлении на государственную гражданскую службу Курской области с законодательством о противодействии коррупции и государственных гражданских служащих Курской области при увольнении с памяткой об ограничениях при заключении ими трудового или гражданско-правового договора </w:t>
            </w:r>
            <w:r>
              <w:rPr>
                <w:rFonts w:ascii="PT Astra Serif" w:hAnsi="PT Astra Serif"/>
              </w:rPr>
              <w:lastRenderedPageBreak/>
              <w:t>после ухода с государственной службы</w:t>
            </w:r>
          </w:p>
          <w:p w:rsidR="00935E77" w:rsidRDefault="00935E77">
            <w:pPr>
              <w:widowControl w:val="0"/>
              <w:spacing w:after="0" w:line="240" w:lineRule="auto"/>
              <w:jc w:val="both"/>
              <w:rPr>
                <w:rFonts w:ascii="PT Astra Serif" w:hAnsi="PT Astra Serif"/>
              </w:rPr>
            </w:pPr>
          </w:p>
        </w:tc>
        <w:tc>
          <w:tcPr>
            <w:tcW w:w="9273"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lastRenderedPageBreak/>
              <w:t>В целях исключения фактов нарушения ограничений и запретов, установленных действующим законодательством в 2022 г.:</w:t>
            </w:r>
          </w:p>
          <w:p w:rsidR="00935E77" w:rsidRDefault="006D02E4">
            <w:pPr>
              <w:widowControl w:val="0"/>
              <w:numPr>
                <w:ilvl w:val="0"/>
                <w:numId w:val="1"/>
              </w:numPr>
              <w:spacing w:after="0" w:line="240" w:lineRule="auto"/>
              <w:jc w:val="both"/>
              <w:rPr>
                <w:rFonts w:ascii="PT Astra Serif" w:hAnsi="PT Astra Serif"/>
              </w:rPr>
            </w:pPr>
            <w:r>
              <w:rPr>
                <w:rFonts w:ascii="PT Astra Serif" w:hAnsi="PT Astra Serif"/>
              </w:rPr>
              <w:t>ознакомлено с законодательством</w:t>
            </w:r>
            <w:r w:rsidR="00AC71AF">
              <w:rPr>
                <w:rFonts w:ascii="PT Astra Serif" w:hAnsi="PT Astra Serif"/>
              </w:rPr>
              <w:t xml:space="preserve"> о противодействии коррупции - 3</w:t>
            </w:r>
            <w:r>
              <w:rPr>
                <w:rFonts w:ascii="PT Astra Serif" w:hAnsi="PT Astra Serif"/>
              </w:rPr>
              <w:t xml:space="preserve"> граждан при поступлении на государственную гражданскую службу в комитет;</w:t>
            </w:r>
          </w:p>
          <w:p w:rsidR="00935E77" w:rsidRDefault="006D02E4">
            <w:pPr>
              <w:widowControl w:val="0"/>
              <w:numPr>
                <w:ilvl w:val="0"/>
                <w:numId w:val="2"/>
              </w:numPr>
              <w:spacing w:after="0" w:line="240" w:lineRule="auto"/>
              <w:ind w:left="0" w:firstLine="0"/>
              <w:jc w:val="both"/>
              <w:rPr>
                <w:rFonts w:ascii="PT Astra Serif" w:hAnsi="PT Astra Serif"/>
              </w:rPr>
            </w:pPr>
            <w:r>
              <w:rPr>
                <w:rFonts w:ascii="PT Astra Serif" w:hAnsi="PT Astra Serif"/>
              </w:rPr>
              <w:t xml:space="preserve"> с памяткой об ограничениях при заключении трудового или гражданско-правового договора после ухода с госуда</w:t>
            </w:r>
            <w:r w:rsidR="00AC71AF">
              <w:rPr>
                <w:rFonts w:ascii="PT Astra Serif" w:hAnsi="PT Astra Serif"/>
              </w:rPr>
              <w:t>рственной гражданской службы - 1</w:t>
            </w:r>
            <w:r>
              <w:rPr>
                <w:rFonts w:ascii="PT Astra Serif" w:hAnsi="PT Astra Serif"/>
              </w:rPr>
              <w:t xml:space="preserve"> чел.</w:t>
            </w:r>
          </w:p>
        </w:tc>
      </w:tr>
      <w:tr w:rsidR="00935E77">
        <w:trPr>
          <w:trHeight w:val="8905"/>
        </w:trPr>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lastRenderedPageBreak/>
              <w:t>1.3.8.</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Организация и проведение конкурсного замещения должностей государственной гражданской службы Курской области в комитете</w:t>
            </w:r>
          </w:p>
        </w:tc>
        <w:tc>
          <w:tcPr>
            <w:tcW w:w="9273"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Профилактика коррупции, упреждение персонального влияния в решении кадровых вопросов при организации и проведении конкурсного замещения должностей государственной гражданской службы К</w:t>
            </w:r>
            <w:r w:rsidR="00AC71AF">
              <w:rPr>
                <w:rFonts w:ascii="PT Astra Serif" w:hAnsi="PT Astra Serif"/>
              </w:rPr>
              <w:t>урской области в комитете в 2023</w:t>
            </w:r>
            <w:r>
              <w:rPr>
                <w:rFonts w:ascii="PT Astra Serif" w:hAnsi="PT Astra Serif"/>
              </w:rPr>
              <w:t xml:space="preserve"> году обеспечена.</w:t>
            </w:r>
          </w:p>
          <w:p w:rsidR="00935E77" w:rsidRDefault="00935E77">
            <w:pPr>
              <w:widowControl w:val="0"/>
              <w:spacing w:after="0" w:line="240" w:lineRule="auto"/>
              <w:jc w:val="both"/>
              <w:rPr>
                <w:rFonts w:ascii="PT Astra Serif" w:hAnsi="PT Astra Serif"/>
                <w:u w:val="single"/>
              </w:rPr>
            </w:pPr>
          </w:p>
          <w:p w:rsidR="00935E77" w:rsidRPr="00AC71AF" w:rsidRDefault="006D02E4">
            <w:pPr>
              <w:widowControl w:val="0"/>
              <w:spacing w:after="0" w:line="240" w:lineRule="auto"/>
              <w:jc w:val="both"/>
              <w:rPr>
                <w:rFonts w:ascii="PT Astra Serif" w:hAnsi="PT Astra Serif"/>
                <w:color w:val="FF0000"/>
                <w:u w:val="single"/>
              </w:rPr>
            </w:pPr>
            <w:proofErr w:type="gramStart"/>
            <w:r w:rsidRPr="00AC71AF">
              <w:rPr>
                <w:rFonts w:ascii="PT Astra Serif" w:hAnsi="PT Astra Serif"/>
                <w:color w:val="FF0000"/>
              </w:rPr>
              <w:t>30 ноября 2022 г., в соответствии с приказом комитета региональной безопасности Курской области от 28.11.2022 № 229, в связи с принятием Федерального закона от 4 ноября 2022 года № 424-ФЗ "О внесении изменений в статьи 22 и 25.1 Федерального закона "О государственной гражданской службе Российской Федерации» (установлена возможность по решению представителя нанимателя не проводить в 2022 и 2023 годах конкурс на замещение</w:t>
            </w:r>
            <w:proofErr w:type="gramEnd"/>
            <w:r w:rsidRPr="00AC71AF">
              <w:rPr>
                <w:rFonts w:ascii="PT Astra Serif" w:hAnsi="PT Astra Serif"/>
                <w:color w:val="FF0000"/>
              </w:rPr>
              <w:t xml:space="preserve"> </w:t>
            </w:r>
            <w:proofErr w:type="gramStart"/>
            <w:r w:rsidRPr="00AC71AF">
              <w:rPr>
                <w:rFonts w:ascii="PT Astra Serif" w:hAnsi="PT Astra Serif"/>
                <w:color w:val="FF0000"/>
              </w:rPr>
              <w:t>вакантной должности государственной гражданской службы Российской Федерации), в целях оперативного решения вопросов, связанных с замещением пяти определенных вакантных должностей гражданской службы в комитете, проведение конкурса по которым представляется затруднительным в сложившейся обстановке по неотложному выполнению комитетом вновь возложенных задач и полномочий в рамках обеспечения мероприятий специальной военной операции, проведено заседание конкурсной комиссии комитета по оценке соответствия профессионального уровня предлагаемых председателем</w:t>
            </w:r>
            <w:proofErr w:type="gramEnd"/>
            <w:r w:rsidRPr="00AC71AF">
              <w:rPr>
                <w:rFonts w:ascii="PT Astra Serif" w:hAnsi="PT Astra Serif"/>
                <w:color w:val="FF0000"/>
              </w:rPr>
              <w:t xml:space="preserve"> комитета 5 кандидатов на замещение определенных вакантных должностей  гражданской службы в комитете, относящихся к главной и ведущей группам. Состав конкурсной комиссии был назначен в количестве 10 человек, из них 7 должностных лиц комитета. Рассмотренные кандидаты рекомендованы комиссией к замещению соответствующих должностей. Протокол заседания комиссии оформлен.</w:t>
            </w:r>
          </w:p>
          <w:p w:rsidR="00935E77" w:rsidRPr="00AC71AF" w:rsidRDefault="00935E77">
            <w:pPr>
              <w:widowControl w:val="0"/>
              <w:spacing w:after="0" w:line="240" w:lineRule="auto"/>
              <w:jc w:val="both"/>
              <w:rPr>
                <w:rFonts w:ascii="PT Astra Serif" w:hAnsi="PT Astra Serif"/>
                <w:color w:val="FF0000"/>
                <w:u w:val="single"/>
              </w:rPr>
            </w:pPr>
          </w:p>
          <w:p w:rsidR="00935E77" w:rsidRDefault="006D02E4">
            <w:pPr>
              <w:widowControl w:val="0"/>
              <w:spacing w:after="0" w:line="240" w:lineRule="auto"/>
              <w:jc w:val="both"/>
              <w:rPr>
                <w:rFonts w:ascii="PT Astra Serif" w:hAnsi="PT Astra Serif"/>
                <w:u w:val="single"/>
              </w:rPr>
            </w:pPr>
            <w:proofErr w:type="gramStart"/>
            <w:r w:rsidRPr="00AC71AF">
              <w:rPr>
                <w:rFonts w:ascii="PT Astra Serif" w:hAnsi="PT Astra Serif"/>
                <w:color w:val="FF0000"/>
              </w:rPr>
              <w:t>15 - 16 декабря 2022 год, 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утвержденной постановлением Правительства РФ от 31 марта 2018 г. № 397, на основании приказа комитета от 09.12.2022 № 239, в целях реализации конституционного права граждан Российской Федерации на равный доступ к государственной гражданской службе</w:t>
            </w:r>
            <w:proofErr w:type="gramEnd"/>
            <w:r w:rsidRPr="00AC71AF">
              <w:rPr>
                <w:rFonts w:ascii="PT Astra Serif" w:hAnsi="PT Astra Serif"/>
                <w:color w:val="FF0000"/>
              </w:rPr>
              <w:t xml:space="preserve"> и права государственных гражданских служащих на должностной рост на конкурсной основе,  проведено заседание конкурсной комиссии  в рамках завершения конкурса на включение в кадровый резерв для замещения вакантных должностей гражданской службы в комитете, объявленного 28.10.2022 г. Состав конкурсной комиссии был назначен в количестве 10 человек, из них 7 должностных лиц комитета. Комиссией рекомендовано включить в кадровый резерв для замещения вакантных должностей гражданской службы 50 кандидатов. Протокол заседания комиссии оформлен</w:t>
            </w:r>
            <w:r>
              <w:rPr>
                <w:rFonts w:ascii="PT Astra Serif" w:hAnsi="PT Astra Serif"/>
              </w:rPr>
              <w:t>.</w:t>
            </w:r>
          </w:p>
          <w:p w:rsidR="00935E77" w:rsidRDefault="00935E77">
            <w:pPr>
              <w:widowControl w:val="0"/>
              <w:spacing w:after="0" w:line="240" w:lineRule="auto"/>
              <w:jc w:val="both"/>
              <w:rPr>
                <w:rFonts w:ascii="PT Astra Serif" w:hAnsi="PT Astra Serif"/>
                <w:u w:val="single"/>
              </w:rPr>
            </w:pPr>
          </w:p>
          <w:p w:rsidR="00935E77" w:rsidRDefault="00935E77">
            <w:pPr>
              <w:widowControl w:val="0"/>
              <w:spacing w:after="0" w:line="240" w:lineRule="auto"/>
              <w:jc w:val="both"/>
              <w:rPr>
                <w:rFonts w:ascii="PT Astra Serif" w:hAnsi="PT Astra Serif"/>
                <w:color w:val="FF0000"/>
                <w:u w:val="single"/>
              </w:rPr>
            </w:pPr>
          </w:p>
          <w:p w:rsidR="00935E77" w:rsidRDefault="00935E77">
            <w:pPr>
              <w:widowControl w:val="0"/>
              <w:spacing w:after="0" w:line="240" w:lineRule="auto"/>
              <w:jc w:val="both"/>
              <w:rPr>
                <w:rFonts w:ascii="PT Astra Serif" w:hAnsi="PT Astra Serif"/>
                <w:u w:val="single"/>
              </w:rPr>
            </w:pPr>
          </w:p>
        </w:tc>
      </w:tr>
      <w:tr w:rsidR="00935E77">
        <w:tc>
          <w:tcPr>
            <w:tcW w:w="15714" w:type="dxa"/>
            <w:gridSpan w:val="3"/>
            <w:tcBorders>
              <w:top w:val="single" w:sz="1" w:space="0" w:color="000000"/>
              <w:bottom w:val="single" w:sz="1" w:space="0" w:color="000000"/>
            </w:tcBorders>
            <w:shd w:val="clear" w:color="auto" w:fill="auto"/>
          </w:tcPr>
          <w:p w:rsidR="00935E77" w:rsidRDefault="006D02E4">
            <w:pPr>
              <w:spacing w:after="0" w:line="240" w:lineRule="auto"/>
              <w:jc w:val="both"/>
              <w:rPr>
                <w:rFonts w:ascii="PT Astra Serif" w:hAnsi="PT Astra Serif"/>
              </w:rPr>
            </w:pPr>
            <w:r>
              <w:rPr>
                <w:rFonts w:ascii="PT Astra Serif" w:hAnsi="PT Astra Serif"/>
              </w:rPr>
              <w:t>2. Антикоррупционные мероприятия, направленные на создание благоприятных условий для развития экономики Курской области</w:t>
            </w:r>
          </w:p>
        </w:tc>
      </w:tr>
      <w:tr w:rsidR="00935E77">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2.1.</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 xml:space="preserve">Обеспечение открытости и прозрачности </w:t>
            </w:r>
            <w:r>
              <w:rPr>
                <w:rFonts w:ascii="PT Astra Serif" w:hAnsi="PT Astra Serif"/>
              </w:rPr>
              <w:lastRenderedPageBreak/>
              <w:t xml:space="preserve">осуществляемых закупок, а также реализация мер по обеспечению прав и законных интересов участников закупок, установленных Федеральным законом от 5 апреля 2013 года № 44-ФЗ </w:t>
            </w:r>
          </w:p>
          <w:p w:rsidR="00935E77" w:rsidRDefault="006D02E4">
            <w:pPr>
              <w:widowControl w:val="0"/>
              <w:spacing w:after="0" w:line="240" w:lineRule="auto"/>
              <w:jc w:val="both"/>
              <w:rPr>
                <w:rFonts w:ascii="PT Astra Serif" w:hAnsi="PT Astra Serif"/>
              </w:rPr>
            </w:pPr>
            <w:r>
              <w:rPr>
                <w:rFonts w:ascii="PT Astra Serif" w:hAnsi="PT Astra Serif"/>
              </w:rPr>
              <w:t>"О контрактной системе в сфере закупок товаров, работ, услуг для обеспечения государственных и муниципальных нужд" (по компетенции)</w:t>
            </w:r>
          </w:p>
          <w:p w:rsidR="00935E77" w:rsidRDefault="00935E77">
            <w:pPr>
              <w:widowControl w:val="0"/>
              <w:spacing w:after="0" w:line="240" w:lineRule="auto"/>
              <w:jc w:val="both"/>
              <w:rPr>
                <w:rFonts w:ascii="PT Astra Serif" w:hAnsi="PT Astra Serif"/>
              </w:rPr>
            </w:pPr>
          </w:p>
        </w:tc>
        <w:tc>
          <w:tcPr>
            <w:tcW w:w="9273" w:type="dxa"/>
            <w:tcBorders>
              <w:top w:val="single" w:sz="1" w:space="0" w:color="000000"/>
              <w:left w:val="single" w:sz="1" w:space="0" w:color="000000"/>
            </w:tcBorders>
            <w:shd w:val="clear" w:color="auto" w:fill="auto"/>
          </w:tcPr>
          <w:p w:rsidR="00935E77" w:rsidRDefault="006D02E4">
            <w:pPr>
              <w:spacing w:after="0" w:line="240" w:lineRule="auto"/>
              <w:jc w:val="both"/>
              <w:rPr>
                <w:rFonts w:ascii="PT Astra Serif" w:hAnsi="PT Astra Serif"/>
              </w:rPr>
            </w:pPr>
            <w:proofErr w:type="gramStart"/>
            <w:r>
              <w:rPr>
                <w:rFonts w:ascii="PT Astra Serif" w:hAnsi="PT Astra Serif"/>
              </w:rPr>
              <w:lastRenderedPageBreak/>
              <w:t xml:space="preserve">В целях эффективного общественного контроля за деятельностью должностных лиц комитета, </w:t>
            </w:r>
            <w:r>
              <w:rPr>
                <w:rFonts w:ascii="PT Astra Serif" w:hAnsi="PT Astra Serif"/>
              </w:rPr>
              <w:lastRenderedPageBreak/>
              <w:t>открытости и прозрачности осуществляемых закупок, а также реализации мер по обеспечению прав и законных интересов участников закупок, установленных Федеральным законом от 5 апреля 2013 года №44-ФЗ "О контрактной системе в сфере закупок товаров, работ, услуг для обеспечения государственных и мун</w:t>
            </w:r>
            <w:r w:rsidR="00AC71AF">
              <w:rPr>
                <w:rFonts w:ascii="PT Astra Serif" w:hAnsi="PT Astra Serif"/>
              </w:rPr>
              <w:t>иципальных нужд" в 2023</w:t>
            </w:r>
            <w:r>
              <w:rPr>
                <w:rFonts w:ascii="PT Astra Serif" w:hAnsi="PT Astra Serif"/>
              </w:rPr>
              <w:t xml:space="preserve"> году в комитете была обеспечена проведением </w:t>
            </w:r>
            <w:r w:rsidR="00563F82" w:rsidRPr="00563F82">
              <w:rPr>
                <w:rFonts w:ascii="PT Astra Serif" w:hAnsi="PT Astra Serif"/>
                <w:color w:val="auto"/>
              </w:rPr>
              <w:t>11</w:t>
            </w:r>
            <w:proofErr w:type="gramEnd"/>
            <w:r w:rsidRPr="00563F82">
              <w:rPr>
                <w:rFonts w:ascii="PT Astra Serif" w:hAnsi="PT Astra Serif"/>
                <w:color w:val="auto"/>
              </w:rPr>
              <w:t xml:space="preserve"> заседаний </w:t>
            </w:r>
            <w:r>
              <w:rPr>
                <w:rFonts w:ascii="PT Astra Serif" w:hAnsi="PT Astra Serif"/>
              </w:rPr>
              <w:t>комиссий при проведен</w:t>
            </w:r>
            <w:proofErr w:type="gramStart"/>
            <w:r>
              <w:rPr>
                <w:rFonts w:ascii="PT Astra Serif" w:hAnsi="PT Astra Serif"/>
              </w:rPr>
              <w:t>ии ау</w:t>
            </w:r>
            <w:proofErr w:type="gramEnd"/>
            <w:r>
              <w:rPr>
                <w:rFonts w:ascii="PT Astra Serif" w:hAnsi="PT Astra Serif"/>
              </w:rPr>
              <w:t xml:space="preserve">кционных мероприятий. </w:t>
            </w:r>
          </w:p>
        </w:tc>
      </w:tr>
      <w:tr w:rsidR="00935E77">
        <w:trPr>
          <w:trHeight w:val="579"/>
        </w:trPr>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lastRenderedPageBreak/>
              <w:t>2.2.</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Осуществление контроля в сфере закупок товаров, работ, услуг для обеспечения государственных и муниципальных нужд, по компетенции</w:t>
            </w:r>
          </w:p>
        </w:tc>
        <w:tc>
          <w:tcPr>
            <w:tcW w:w="9273" w:type="dxa"/>
            <w:tcBorders>
              <w:left w:val="single" w:sz="1" w:space="0" w:color="000000"/>
            </w:tcBorders>
            <w:shd w:val="clear" w:color="auto" w:fill="auto"/>
          </w:tcPr>
          <w:p w:rsidR="00935E77" w:rsidRDefault="006D02E4">
            <w:pPr>
              <w:spacing w:after="0" w:line="240" w:lineRule="auto"/>
              <w:jc w:val="both"/>
              <w:rPr>
                <w:rFonts w:ascii="PT Astra Serif" w:hAnsi="PT Astra Serif"/>
              </w:rPr>
            </w:pPr>
            <w:r>
              <w:rPr>
                <w:rFonts w:ascii="PT Astra Serif" w:hAnsi="PT Astra Serif"/>
              </w:rPr>
              <w:t>Контроль в сфере закупок товаров, работ, услуг для обеспечения государственных и муни</w:t>
            </w:r>
            <w:r w:rsidR="00BE106D">
              <w:rPr>
                <w:rFonts w:ascii="PT Astra Serif" w:hAnsi="PT Astra Serif"/>
              </w:rPr>
              <w:t>ципальных нужд в комитете в 2023</w:t>
            </w:r>
            <w:r>
              <w:rPr>
                <w:rFonts w:ascii="PT Astra Serif" w:hAnsi="PT Astra Serif"/>
              </w:rPr>
              <w:t xml:space="preserve"> году обеспечен. </w:t>
            </w:r>
            <w:proofErr w:type="gramStart"/>
            <w:r>
              <w:rPr>
                <w:rFonts w:ascii="PT Astra Serif" w:hAnsi="PT Astra Serif"/>
              </w:rPr>
              <w:t>Продолжена реализация Методических рекомендаций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w:t>
            </w:r>
            <w:proofErr w:type="gramEnd"/>
            <w:r>
              <w:rPr>
                <w:rFonts w:ascii="PT Astra Serif" w:hAnsi="PT Astra Serif"/>
              </w:rPr>
              <w:t xml:space="preserve"> </w:t>
            </w:r>
            <w:proofErr w:type="gramStart"/>
            <w:r>
              <w:rPr>
                <w:rFonts w:ascii="PT Astra Serif" w:hAnsi="PT Astra Serif"/>
              </w:rPr>
              <w:t>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и Методических рекомендаций по выявлению и минимизации коррупционных рисков при осуществлении закупок товаров, работ, услуг для обеспечения государственных или муниципальных нужд.</w:t>
            </w:r>
            <w:proofErr w:type="gramEnd"/>
          </w:p>
          <w:p w:rsidR="00935E77" w:rsidRDefault="006D02E4">
            <w:pPr>
              <w:spacing w:after="0" w:line="240" w:lineRule="auto"/>
              <w:jc w:val="both"/>
              <w:rPr>
                <w:rFonts w:ascii="PT Astra Serif" w:hAnsi="PT Astra Serif"/>
              </w:rPr>
            </w:pPr>
            <w:r>
              <w:rPr>
                <w:rFonts w:ascii="PT Astra Serif" w:hAnsi="PT Astra Serif"/>
              </w:rPr>
              <w:t>Открытость и гласность в сфере закупок в комитете и подведомственных учреждениях и организации соблюдены. Принципы контрактной системы в сфере закупок, предупреждений, выявлений нарушений требований законодательства Российской Федерации и иных нормативных правовых актов о контрактной системе в</w:t>
            </w:r>
            <w:r w:rsidR="00BE106D">
              <w:rPr>
                <w:rFonts w:ascii="PT Astra Serif" w:hAnsi="PT Astra Serif"/>
              </w:rPr>
              <w:t xml:space="preserve"> сфере закупок в комитете в 2023</w:t>
            </w:r>
            <w:r>
              <w:rPr>
                <w:rFonts w:ascii="PT Astra Serif" w:hAnsi="PT Astra Serif"/>
              </w:rPr>
              <w:t xml:space="preserve"> году реализованы.</w:t>
            </w:r>
          </w:p>
          <w:p w:rsidR="00935E77" w:rsidRDefault="00935E77">
            <w:pPr>
              <w:spacing w:after="0" w:line="240" w:lineRule="auto"/>
              <w:jc w:val="both"/>
              <w:rPr>
                <w:rFonts w:ascii="PT Astra Serif" w:hAnsi="PT Astra Serif"/>
              </w:rPr>
            </w:pPr>
          </w:p>
        </w:tc>
      </w:tr>
      <w:tr w:rsidR="00935E77">
        <w:trPr>
          <w:trHeight w:val="1881"/>
        </w:trPr>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2.3.</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proofErr w:type="gramStart"/>
            <w:r>
              <w:rPr>
                <w:rFonts w:ascii="PT Astra Serif" w:hAnsi="PT Astra Serif"/>
              </w:rPr>
              <w:t>Контроль за</w:t>
            </w:r>
            <w:proofErr w:type="gramEnd"/>
            <w:r>
              <w:rPr>
                <w:rFonts w:ascii="PT Astra Serif" w:hAnsi="PT Astra Serif"/>
              </w:rPr>
              <w:t xml:space="preserve"> использованием имущества, находящегося в государственной собственности Курской области, земельных участков, находящихся в государственной собственности Курской области, государственная собственность на которые не разграничена, в том числе контроль в части своевременного внесения арендной платы в соответствующие бюджеты</w:t>
            </w:r>
          </w:p>
          <w:p w:rsidR="00935E77" w:rsidRDefault="00935E77">
            <w:pPr>
              <w:widowControl w:val="0"/>
              <w:spacing w:after="0" w:line="240" w:lineRule="auto"/>
              <w:jc w:val="both"/>
              <w:rPr>
                <w:rFonts w:ascii="PT Astra Serif" w:hAnsi="PT Astra Serif"/>
              </w:rPr>
            </w:pPr>
          </w:p>
        </w:tc>
        <w:tc>
          <w:tcPr>
            <w:tcW w:w="9273" w:type="dxa"/>
            <w:tcBorders>
              <w:left w:val="single" w:sz="1" w:space="0" w:color="000000"/>
            </w:tcBorders>
            <w:shd w:val="clear" w:color="auto" w:fill="auto"/>
          </w:tcPr>
          <w:p w:rsidR="00935E77" w:rsidRDefault="006D02E4">
            <w:pPr>
              <w:spacing w:after="0" w:line="240" w:lineRule="auto"/>
              <w:jc w:val="both"/>
              <w:rPr>
                <w:rFonts w:ascii="PT Astra Serif" w:hAnsi="PT Astra Serif"/>
              </w:rPr>
            </w:pPr>
            <w:proofErr w:type="gramStart"/>
            <w:r>
              <w:rPr>
                <w:rFonts w:ascii="PT Astra Serif" w:hAnsi="PT Astra Serif"/>
              </w:rPr>
              <w:t>Контроль за</w:t>
            </w:r>
            <w:proofErr w:type="gramEnd"/>
            <w:r>
              <w:rPr>
                <w:rFonts w:ascii="PT Astra Serif" w:hAnsi="PT Astra Serif"/>
              </w:rPr>
              <w:t xml:space="preserve"> эффективным использованием имущества, находящегося в государственной собственности Курской области, в ча</w:t>
            </w:r>
            <w:r w:rsidR="00BE106D">
              <w:rPr>
                <w:rFonts w:ascii="PT Astra Serif" w:hAnsi="PT Astra Serif"/>
              </w:rPr>
              <w:t>сти компетенции комитета, в 2023</w:t>
            </w:r>
            <w:r>
              <w:rPr>
                <w:rFonts w:ascii="PT Astra Serif" w:hAnsi="PT Astra Serif"/>
              </w:rPr>
              <w:t xml:space="preserve"> году обеспечен.</w:t>
            </w:r>
          </w:p>
          <w:p w:rsidR="00935E77" w:rsidRPr="00BE106D" w:rsidRDefault="006D02E4">
            <w:pPr>
              <w:spacing w:after="0" w:line="240" w:lineRule="auto"/>
              <w:jc w:val="both"/>
              <w:rPr>
                <w:rFonts w:ascii="PT Astra Serif" w:hAnsi="PT Astra Serif"/>
                <w:color w:val="FF0000"/>
              </w:rPr>
            </w:pPr>
            <w:proofErr w:type="gramStart"/>
            <w:r w:rsidRPr="00BE106D">
              <w:rPr>
                <w:rFonts w:ascii="PT Astra Serif" w:hAnsi="PT Astra Serif"/>
                <w:color w:val="FF0000"/>
              </w:rPr>
              <w:t>В связи с получением запроса отдела ФСБ России по Курскому гарнизону от 06.06.2022 № 1464 «О предоставлении сведений», на основании приказа комитета региональной безопасности Курской области «О проведении внеплановой выездной проверки» от 17.06.2022 № 112, комиссией Комитета в период с 22.06 по 24.06.2022 проведена внеплановая выездная проверка по отдельным вопросам «УМЦ ГОЧС Курской области», являющегося подведомственным учреждением Комитета.</w:t>
            </w:r>
            <w:proofErr w:type="gramEnd"/>
          </w:p>
          <w:p w:rsidR="00935E77" w:rsidRPr="00BE106D" w:rsidRDefault="006D02E4">
            <w:pPr>
              <w:spacing w:after="0" w:line="240" w:lineRule="auto"/>
              <w:jc w:val="both"/>
              <w:rPr>
                <w:rFonts w:ascii="PT Astra Serif" w:hAnsi="PT Astra Serif"/>
                <w:color w:val="FF0000"/>
              </w:rPr>
            </w:pPr>
            <w:r w:rsidRPr="00BE106D">
              <w:rPr>
                <w:rFonts w:ascii="PT Astra Serif" w:hAnsi="PT Astra Serif"/>
                <w:color w:val="FF0000"/>
              </w:rPr>
              <w:t xml:space="preserve">По результатам проведения указанной внеплановой выездной проверки комиссией выявлены факты нарушений использования областного имущества, закрепленного на праве оперативного управления за «УМЦ ГОЧС Курской области», включая неиспользование имущества, использование имущества не по назначению, необеспечение сохранности областного </w:t>
            </w:r>
            <w:r w:rsidRPr="00BE106D">
              <w:rPr>
                <w:rFonts w:ascii="PT Astra Serif" w:hAnsi="PT Astra Serif"/>
                <w:color w:val="FF0000"/>
              </w:rPr>
              <w:lastRenderedPageBreak/>
              <w:t>имущества.</w:t>
            </w:r>
          </w:p>
          <w:p w:rsidR="00935E77" w:rsidRPr="00BE106D" w:rsidRDefault="006D02E4">
            <w:pPr>
              <w:spacing w:after="0" w:line="240" w:lineRule="auto"/>
              <w:jc w:val="both"/>
              <w:rPr>
                <w:rFonts w:ascii="PT Astra Serif" w:hAnsi="PT Astra Serif"/>
                <w:color w:val="FF0000"/>
              </w:rPr>
            </w:pPr>
            <w:r w:rsidRPr="00BE106D">
              <w:rPr>
                <w:rFonts w:ascii="PT Astra Serif" w:hAnsi="PT Astra Serif"/>
                <w:color w:val="FF0000"/>
              </w:rPr>
              <w:t xml:space="preserve">Информация о данных фактах 15.07.2022 года направлена </w:t>
            </w:r>
            <w:proofErr w:type="gramStart"/>
            <w:r w:rsidRPr="00BE106D">
              <w:rPr>
                <w:rFonts w:ascii="PT Astra Serif" w:hAnsi="PT Astra Serif"/>
                <w:color w:val="FF0000"/>
              </w:rPr>
              <w:t>в комитет по управлению имуществом Курской области в соответствии с Порядком закрепления государственного имущества Курской области на праве</w:t>
            </w:r>
            <w:proofErr w:type="gramEnd"/>
            <w:r w:rsidRPr="00BE106D">
              <w:rPr>
                <w:rFonts w:ascii="PT Astra Serif" w:hAnsi="PT Astra Serif"/>
                <w:color w:val="FF0000"/>
              </w:rPr>
              <w:t xml:space="preserve"> хозяйственного ведения или оперативного управления за областными организациями и его изъятия, утвержденным постановлением Администрации Курской области от 22.07.2021 № 769-па, для принятия решения в установленном порядке.</w:t>
            </w:r>
          </w:p>
          <w:p w:rsidR="00935E77" w:rsidRDefault="006D02E4">
            <w:pPr>
              <w:spacing w:after="0" w:line="240" w:lineRule="auto"/>
              <w:jc w:val="both"/>
              <w:rPr>
                <w:rFonts w:ascii="PT Astra Serif" w:hAnsi="PT Astra Serif"/>
              </w:rPr>
            </w:pPr>
            <w:r>
              <w:rPr>
                <w:rFonts w:ascii="PT Astra Serif" w:hAnsi="PT Astra Serif"/>
              </w:rPr>
              <w:t>Нарушений в использовании имущества, находящегося в государственной собственности Курской области, земельных участков, находящихся в государственной собственности Курской области, государственная собственность на которые не разграничена, в том числе контроле в части своевременного внесения арендной платы в соответствующие бюджеты, в части компетенции комитета, в 2022 году не выявлено.</w:t>
            </w:r>
          </w:p>
        </w:tc>
      </w:tr>
      <w:tr w:rsidR="00935E77">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lastRenderedPageBreak/>
              <w:t>2.4.</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 xml:space="preserve">Участие в проведении заседаний «круглых столов» с привлечением представителей органов исполнительной власти Курской области, органов местного самоуправления Курской области и </w:t>
            </w:r>
            <w:proofErr w:type="gramStart"/>
            <w:r>
              <w:rPr>
                <w:rFonts w:ascii="PT Astra Serif" w:hAnsi="PT Astra Serif"/>
              </w:rPr>
              <w:t>бизнес-сообщества</w:t>
            </w:r>
            <w:proofErr w:type="gramEnd"/>
            <w:r>
              <w:rPr>
                <w:rFonts w:ascii="PT Astra Serif" w:hAnsi="PT Astra Serif"/>
              </w:rPr>
              <w:t xml:space="preserve"> с целью выработки согласованных мер по дальнейшему снижению административного давления на бизнес-структуры (по компетенции)</w:t>
            </w:r>
          </w:p>
          <w:p w:rsidR="00935E77" w:rsidRDefault="00935E77">
            <w:pPr>
              <w:widowControl w:val="0"/>
              <w:spacing w:after="0" w:line="240" w:lineRule="auto"/>
              <w:jc w:val="both"/>
              <w:rPr>
                <w:rFonts w:ascii="PT Astra Serif" w:hAnsi="PT Astra Serif"/>
              </w:rPr>
            </w:pPr>
          </w:p>
        </w:tc>
        <w:tc>
          <w:tcPr>
            <w:tcW w:w="9273" w:type="dxa"/>
            <w:tcBorders>
              <w:left w:val="single" w:sz="1" w:space="0" w:color="000000"/>
            </w:tcBorders>
            <w:shd w:val="clear" w:color="auto" w:fill="auto"/>
          </w:tcPr>
          <w:p w:rsidR="00935E77" w:rsidRDefault="006D02E4">
            <w:pPr>
              <w:spacing w:after="0" w:line="240" w:lineRule="auto"/>
              <w:jc w:val="both"/>
              <w:rPr>
                <w:rFonts w:ascii="PT Astra Serif" w:hAnsi="PT Astra Serif"/>
              </w:rPr>
            </w:pPr>
            <w:proofErr w:type="gramStart"/>
            <w:r>
              <w:rPr>
                <w:rFonts w:ascii="PT Astra Serif" w:hAnsi="PT Astra Serif"/>
              </w:rPr>
              <w:t>Участие должностных лиц комитета в проведении заседаний «круглых столов» представителей органов исполнительной власти Курской области, органов местного самоуправления Курской области и бизнес-сообщества с целью выработки согласованных мер по дальнейшему снижению административного давления на бизнес-структуры компетенцией комитета не предусмотрено (</w:t>
            </w:r>
            <w:r>
              <w:rPr>
                <w:rFonts w:ascii="PT Astra Serif" w:hAnsi="PT Astra Serif"/>
                <w:spacing w:val="-4"/>
              </w:rPr>
              <w:t>Положение о комитете региональной безопасности Курской области, утверждено постановлением Губернатора Курской области от 07.03.2013 № 96-пг).</w:t>
            </w:r>
            <w:r>
              <w:rPr>
                <w:rFonts w:ascii="PT Astra Serif" w:hAnsi="PT Astra Serif"/>
              </w:rPr>
              <w:t>.</w:t>
            </w:r>
            <w:proofErr w:type="gramEnd"/>
          </w:p>
        </w:tc>
      </w:tr>
      <w:tr w:rsidR="00935E77">
        <w:trPr>
          <w:trHeight w:val="1352"/>
        </w:trPr>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2.5.</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Оказание содействия в предоставлении гражданам и юридическим лицам Курской области государственных и муниципальных услуг по принципу «одного окна», а также участие в информировании о действующем законодательстве, регламентирующем порядок предоставления таких услуг (по компетенции)</w:t>
            </w:r>
          </w:p>
          <w:p w:rsidR="00935E77" w:rsidRDefault="00935E77">
            <w:pPr>
              <w:widowControl w:val="0"/>
              <w:spacing w:after="0" w:line="240" w:lineRule="auto"/>
              <w:jc w:val="both"/>
              <w:rPr>
                <w:rFonts w:ascii="PT Astra Serif" w:hAnsi="PT Astra Serif"/>
              </w:rPr>
            </w:pPr>
          </w:p>
        </w:tc>
        <w:tc>
          <w:tcPr>
            <w:tcW w:w="9273" w:type="dxa"/>
            <w:tcBorders>
              <w:left w:val="single" w:sz="1" w:space="0" w:color="000000"/>
              <w:bottom w:val="single" w:sz="1" w:space="0" w:color="000000"/>
            </w:tcBorders>
            <w:shd w:val="clear" w:color="auto" w:fill="auto"/>
          </w:tcPr>
          <w:p w:rsidR="00935E77" w:rsidRDefault="006D02E4">
            <w:pPr>
              <w:widowControl w:val="0"/>
              <w:spacing w:after="0" w:line="240" w:lineRule="auto"/>
              <w:jc w:val="both"/>
              <w:rPr>
                <w:rFonts w:ascii="PT Astra Serif" w:hAnsi="PT Astra Serif"/>
              </w:rPr>
            </w:pPr>
            <w:r>
              <w:rPr>
                <w:rFonts w:ascii="PT Astra Serif" w:hAnsi="PT Astra Serif"/>
              </w:rPr>
              <w:t>Полномочий комитета в оказание содействия в предоставлении гражданам и юридическим лицам Курской области государственных и муниципальных услуг по принципу «одного окна» компетенцией комитета не предусмотрено (</w:t>
            </w:r>
            <w:r>
              <w:rPr>
                <w:rFonts w:ascii="PT Astra Serif" w:hAnsi="PT Astra Serif"/>
                <w:spacing w:val="-4"/>
              </w:rPr>
              <w:t xml:space="preserve">Положение о комитете региональной безопасности Курской области, утверждено постановлением Губернатора Курской области от 07.03.2013 № 96-пг). </w:t>
            </w:r>
            <w:r>
              <w:rPr>
                <w:rFonts w:ascii="PT Astra Serif" w:hAnsi="PT Astra Serif"/>
              </w:rPr>
              <w:t>Информирование о действующем законодательстве, регламентирующем порядок предоставления таких услуг, осуществлено в рамках компетенции комитета.</w:t>
            </w:r>
          </w:p>
        </w:tc>
      </w:tr>
      <w:tr w:rsidR="00935E77">
        <w:tc>
          <w:tcPr>
            <w:tcW w:w="15714" w:type="dxa"/>
            <w:gridSpan w:val="3"/>
            <w:tcBorders>
              <w:top w:val="single" w:sz="1" w:space="0" w:color="000000"/>
            </w:tcBorders>
            <w:shd w:val="clear" w:color="auto" w:fill="auto"/>
          </w:tcPr>
          <w:p w:rsidR="00935E77" w:rsidRDefault="006D02E4">
            <w:pPr>
              <w:widowControl w:val="0"/>
              <w:spacing w:after="0" w:line="240" w:lineRule="auto"/>
              <w:jc w:val="both"/>
              <w:rPr>
                <w:rFonts w:ascii="PT Astra Serif" w:hAnsi="PT Astra Serif"/>
              </w:rPr>
            </w:pPr>
            <w:r>
              <w:rPr>
                <w:rFonts w:ascii="PT Astra Serif" w:hAnsi="PT Astra Serif"/>
              </w:rPr>
              <w:t>3. Совершенствование взаимодействия органов исполнительной власти Курской области и общества</w:t>
            </w:r>
          </w:p>
          <w:p w:rsidR="00935E77" w:rsidRDefault="006D02E4">
            <w:pPr>
              <w:spacing w:after="0" w:line="240" w:lineRule="auto"/>
              <w:jc w:val="both"/>
              <w:rPr>
                <w:rFonts w:ascii="PT Astra Serif" w:hAnsi="PT Astra Serif"/>
              </w:rPr>
            </w:pPr>
            <w:r>
              <w:rPr>
                <w:rFonts w:ascii="PT Astra Serif" w:hAnsi="PT Astra Serif"/>
              </w:rPr>
              <w:t>в сфере антикоррупционных мероприятий</w:t>
            </w:r>
          </w:p>
        </w:tc>
      </w:tr>
      <w:tr w:rsidR="00935E77">
        <w:tc>
          <w:tcPr>
            <w:tcW w:w="15714" w:type="dxa"/>
            <w:gridSpan w:val="3"/>
            <w:tcBorders>
              <w:bottom w:val="single" w:sz="1" w:space="0" w:color="000000"/>
            </w:tcBorders>
            <w:shd w:val="clear" w:color="auto" w:fill="auto"/>
          </w:tcPr>
          <w:p w:rsidR="00935E77" w:rsidRDefault="006D02E4">
            <w:pPr>
              <w:spacing w:after="0" w:line="240" w:lineRule="auto"/>
              <w:jc w:val="both"/>
              <w:rPr>
                <w:rFonts w:ascii="PT Astra Serif" w:hAnsi="PT Astra Serif"/>
              </w:rPr>
            </w:pPr>
            <w:r>
              <w:rPr>
                <w:rFonts w:ascii="PT Astra Serif" w:hAnsi="PT Astra Serif"/>
              </w:rPr>
              <w:t>3.1. Повышение уровня правовой грамотности</w:t>
            </w:r>
          </w:p>
        </w:tc>
      </w:tr>
      <w:tr w:rsidR="00935E77">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3.1.1.</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Проведение учебно-методических семинаров для государственных гражданских служащих комитета по вопросам соблюдения ограничений, запретов и обязанностей, установленных действующим антикоррупционным законодательством</w:t>
            </w:r>
          </w:p>
        </w:tc>
        <w:tc>
          <w:tcPr>
            <w:tcW w:w="9273" w:type="dxa"/>
            <w:tcBorders>
              <w:top w:val="single" w:sz="1" w:space="0" w:color="000000"/>
              <w:left w:val="single" w:sz="1" w:space="0" w:color="000000"/>
            </w:tcBorders>
            <w:shd w:val="clear" w:color="auto" w:fill="auto"/>
          </w:tcPr>
          <w:p w:rsidR="00935E77" w:rsidRDefault="006D02E4">
            <w:pPr>
              <w:widowControl w:val="0"/>
              <w:spacing w:after="0" w:line="240" w:lineRule="auto"/>
              <w:jc w:val="both"/>
              <w:rPr>
                <w:rFonts w:ascii="PT Astra Serif" w:hAnsi="PT Astra Serif"/>
              </w:rPr>
            </w:pPr>
            <w:r>
              <w:rPr>
                <w:rFonts w:ascii="PT Astra Serif" w:hAnsi="PT Astra Serif"/>
              </w:rPr>
              <w:t>Учебно-методические семинары для государственных гражданских служащих комитета по вопросам соблюдения ограничений, запретов и обязанностей, установленных действующим антикоррупц</w:t>
            </w:r>
            <w:r w:rsidR="00BE106D">
              <w:rPr>
                <w:rFonts w:ascii="PT Astra Serif" w:hAnsi="PT Astra Serif"/>
              </w:rPr>
              <w:t>ионным законодательством, в 2023</w:t>
            </w:r>
            <w:r>
              <w:rPr>
                <w:rFonts w:ascii="PT Astra Serif" w:hAnsi="PT Astra Serif"/>
              </w:rPr>
              <w:t xml:space="preserve"> году в комитете  проведены в период организации и после завершения декларационной компании (январь, май) в дистанционном формате в связи с действующими ограничениями.</w:t>
            </w:r>
          </w:p>
          <w:p w:rsidR="00935E77" w:rsidRPr="00BE106D" w:rsidRDefault="006D02E4">
            <w:pPr>
              <w:widowControl w:val="0"/>
              <w:spacing w:after="0" w:line="240" w:lineRule="auto"/>
              <w:jc w:val="both"/>
              <w:rPr>
                <w:rFonts w:ascii="PT Astra Serif" w:hAnsi="PT Astra Serif"/>
                <w:color w:val="FF0000"/>
              </w:rPr>
            </w:pPr>
            <w:r w:rsidRPr="00BE106D">
              <w:rPr>
                <w:rFonts w:ascii="PT Astra Serif" w:hAnsi="PT Astra Serif"/>
                <w:color w:val="FF0000"/>
              </w:rPr>
              <w:t xml:space="preserve">Занятия по антикоррупционной тематике проведены в установленные сроки в рамках программы по профессиональному развитию государственных гражданских служащих комитета на 2021-2022 гг. </w:t>
            </w:r>
          </w:p>
          <w:p w:rsidR="00935E77" w:rsidRDefault="006D02E4">
            <w:pPr>
              <w:widowControl w:val="0"/>
              <w:spacing w:after="0" w:line="240" w:lineRule="auto"/>
              <w:jc w:val="both"/>
              <w:rPr>
                <w:rFonts w:ascii="PT Astra Serif" w:hAnsi="PT Astra Serif"/>
              </w:rPr>
            </w:pPr>
            <w:r>
              <w:rPr>
                <w:rFonts w:ascii="PT Astra Serif" w:hAnsi="PT Astra Serif"/>
              </w:rPr>
              <w:t xml:space="preserve">Гражданским служащим комитета повторно доведена  памятка о порядке сообщения </w:t>
            </w:r>
            <w:r>
              <w:rPr>
                <w:rFonts w:ascii="PT Astra Serif" w:hAnsi="PT Astra Serif"/>
              </w:rPr>
              <w:lastRenderedPageBreak/>
              <w:t>государственными гражданскими служащими Курской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935E77" w:rsidRDefault="006D02E4">
            <w:pPr>
              <w:spacing w:after="0" w:line="240" w:lineRule="auto"/>
              <w:jc w:val="both"/>
              <w:rPr>
                <w:rFonts w:ascii="PT Astra Serif" w:hAnsi="PT Astra Serif"/>
              </w:rPr>
            </w:pPr>
            <w:r>
              <w:rPr>
                <w:rFonts w:ascii="PT Astra Serif" w:hAnsi="PT Astra Serif"/>
              </w:rPr>
              <w:t>Доведен (январь, май) обзор практики привлечения к ответственности государственных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935E77" w:rsidRDefault="00935E77">
            <w:pPr>
              <w:spacing w:after="0" w:line="240" w:lineRule="auto"/>
              <w:jc w:val="both"/>
              <w:rPr>
                <w:rFonts w:ascii="PT Astra Serif" w:hAnsi="PT Astra Serif"/>
              </w:rPr>
            </w:pPr>
          </w:p>
        </w:tc>
      </w:tr>
      <w:tr w:rsidR="00935E77">
        <w:trPr>
          <w:trHeight w:val="828"/>
        </w:trPr>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lastRenderedPageBreak/>
              <w:t>3.1.2.</w:t>
            </w:r>
          </w:p>
        </w:tc>
        <w:tc>
          <w:tcPr>
            <w:tcW w:w="5057" w:type="dxa"/>
            <w:tcBorders>
              <w:top w:val="single" w:sz="1" w:space="0" w:color="000000"/>
              <w:left w:val="single" w:sz="1" w:space="0" w:color="000000"/>
              <w:bottom w:val="single" w:sz="4"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Оказание содействия подведомственным учреждениям и организации в проведении учебно-методических семинаров по вопросам обеспечения предупреждения коррупции</w:t>
            </w:r>
          </w:p>
        </w:tc>
        <w:tc>
          <w:tcPr>
            <w:tcW w:w="9273" w:type="dxa"/>
            <w:tcBorders>
              <w:left w:val="single" w:sz="1" w:space="0" w:color="000000"/>
              <w:bottom w:val="single" w:sz="1" w:space="0" w:color="000000"/>
            </w:tcBorders>
            <w:shd w:val="clear" w:color="auto" w:fill="auto"/>
          </w:tcPr>
          <w:p w:rsidR="00935E77" w:rsidRDefault="006D02E4">
            <w:pPr>
              <w:widowControl w:val="0"/>
              <w:spacing w:after="0" w:line="240" w:lineRule="auto"/>
              <w:jc w:val="both"/>
              <w:rPr>
                <w:rFonts w:ascii="PT Astra Serif" w:hAnsi="PT Astra Serif"/>
              </w:rPr>
            </w:pPr>
            <w:r>
              <w:rPr>
                <w:rFonts w:ascii="PT Astra Serif" w:hAnsi="PT Astra Serif"/>
              </w:rPr>
              <w:t>В целях оказания методической помощи  комитетом обеспечено направление в подведомст</w:t>
            </w:r>
            <w:r w:rsidR="00BE106D">
              <w:rPr>
                <w:rFonts w:ascii="PT Astra Serif" w:hAnsi="PT Astra Serif"/>
              </w:rPr>
              <w:t>венные учреждения в марте, июне</w:t>
            </w:r>
            <w:r>
              <w:rPr>
                <w:rFonts w:ascii="PT Astra Serif" w:hAnsi="PT Astra Serif"/>
              </w:rPr>
              <w:t>, сентябре, ноябре 2021 г. соответствующих материалов для проведения учебно-методических семинаров по вопросам обеспечения предупреждения коррупции.</w:t>
            </w:r>
          </w:p>
          <w:p w:rsidR="00935E77" w:rsidRDefault="006D02E4">
            <w:pPr>
              <w:widowControl w:val="0"/>
              <w:spacing w:after="0" w:line="240" w:lineRule="auto"/>
              <w:jc w:val="both"/>
              <w:rPr>
                <w:rFonts w:ascii="PT Astra Serif" w:hAnsi="PT Astra Serif"/>
              </w:rPr>
            </w:pPr>
            <w:r>
              <w:rPr>
                <w:rFonts w:ascii="PT Astra Serif" w:hAnsi="PT Astra Serif"/>
              </w:rPr>
              <w:t>Информация о результатах повышения правового сознания, правовой культуры работников включена в отчеты подведомственных учреждений о выполнении планов мероприятий по противодействию коррупции на 2021 - 2024 годы.</w:t>
            </w:r>
          </w:p>
          <w:p w:rsidR="00935E77" w:rsidRDefault="006D02E4">
            <w:pPr>
              <w:widowControl w:val="0"/>
              <w:spacing w:after="0" w:line="240" w:lineRule="auto"/>
              <w:jc w:val="both"/>
              <w:rPr>
                <w:rFonts w:ascii="PT Astra Serif" w:hAnsi="PT Astra Serif"/>
              </w:rPr>
            </w:pPr>
            <w:proofErr w:type="gramStart"/>
            <w:r w:rsidRPr="00BE106D">
              <w:rPr>
                <w:rFonts w:ascii="PT Astra Serif" w:hAnsi="PT Astra Serif"/>
                <w:color w:val="FF0000"/>
              </w:rPr>
              <w:t>Руководителям структурных подразделений комитета и подведомственных учреждений направлены методические материалы с актуальными разъяснениями законодательства о противодействию коррупции, в том числе в части касающейся порядка соблюдения установленных требований, запретов, ограничений в целях противодействия коррупции, ответственности за их несоблюдение и заполнения сведений о доходах, расходах, об имуществе и обязательствах имущественного характера (исх.№03.4-01-01-24/6208 от 09.12.2022).</w:t>
            </w:r>
            <w:proofErr w:type="gramEnd"/>
          </w:p>
        </w:tc>
      </w:tr>
      <w:tr w:rsidR="00935E77">
        <w:trPr>
          <w:trHeight w:val="1745"/>
        </w:trPr>
        <w:tc>
          <w:tcPr>
            <w:tcW w:w="1384" w:type="dxa"/>
            <w:tcBorders>
              <w:top w:val="single" w:sz="1" w:space="0" w:color="000000"/>
              <w:left w:val="single" w:sz="1" w:space="0" w:color="000000"/>
              <w:bottom w:val="single" w:sz="1" w:space="0" w:color="000000"/>
              <w:right w:val="single" w:sz="4"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3.1.3.</w:t>
            </w:r>
          </w:p>
        </w:tc>
        <w:tc>
          <w:tcPr>
            <w:tcW w:w="50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5E77" w:rsidRDefault="006D02E4">
            <w:pPr>
              <w:widowControl w:val="0"/>
              <w:spacing w:after="0" w:line="240" w:lineRule="auto"/>
              <w:jc w:val="both"/>
              <w:rPr>
                <w:rFonts w:ascii="PT Astra Serif" w:hAnsi="PT Astra Serif"/>
              </w:rPr>
            </w:pPr>
            <w:r>
              <w:rPr>
                <w:rFonts w:ascii="PT Astra Serif" w:hAnsi="PT Astra Serif"/>
              </w:rPr>
              <w:t xml:space="preserve">Организация участия государственных служащих Курской области,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rPr>
                <w:rFonts w:ascii="PT Astra Serif" w:hAnsi="PT Astra Serif"/>
              </w:rPr>
              <w:t>обучение</w:t>
            </w:r>
            <w:proofErr w:type="gramEnd"/>
            <w:r>
              <w:rPr>
                <w:rFonts w:ascii="PT Astra Serif" w:hAnsi="PT Astra Serif"/>
              </w:rPr>
              <w:t xml:space="preserve"> по дополнительным профессиональным программам в области противодействия коррупции</w:t>
            </w:r>
          </w:p>
        </w:tc>
        <w:tc>
          <w:tcPr>
            <w:tcW w:w="9273" w:type="dxa"/>
            <w:tcBorders>
              <w:top w:val="single" w:sz="1" w:space="0" w:color="000000"/>
              <w:left w:val="single" w:sz="4"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Pr="00BE106D" w:rsidRDefault="006D02E4">
            <w:pPr>
              <w:widowControl w:val="0"/>
              <w:spacing w:after="0" w:line="240" w:lineRule="auto"/>
              <w:jc w:val="both"/>
              <w:rPr>
                <w:rFonts w:ascii="PT Astra Serif" w:hAnsi="PT Astra Serif"/>
                <w:color w:val="FF0000"/>
              </w:rPr>
            </w:pPr>
            <w:r>
              <w:rPr>
                <w:rFonts w:ascii="PT Astra Serif" w:hAnsi="PT Astra Serif"/>
              </w:rPr>
              <w:t xml:space="preserve">В 2022 г. деятельность должностных лиц комитета, в обязанности которых входит участие в противодействии коррупции, в проведении мероприятий по профессиональному развитию в области противодействия коррупции, в том числе их </w:t>
            </w:r>
            <w:proofErr w:type="gramStart"/>
            <w:r>
              <w:rPr>
                <w:rFonts w:ascii="PT Astra Serif" w:hAnsi="PT Astra Serif"/>
              </w:rPr>
              <w:t>обучение</w:t>
            </w:r>
            <w:proofErr w:type="gramEnd"/>
            <w:r>
              <w:rPr>
                <w:rFonts w:ascii="PT Astra Serif" w:hAnsi="PT Astra Serif"/>
              </w:rPr>
              <w:t xml:space="preserve"> по дополнительным профессиональным программам в области противодействия коррупции осуществлено на регулярной основе. </w:t>
            </w:r>
            <w:proofErr w:type="gramStart"/>
            <w:r w:rsidRPr="006342E5">
              <w:rPr>
                <w:rFonts w:ascii="PT Astra Serif" w:hAnsi="PT Astra Serif"/>
                <w:color w:val="auto"/>
              </w:rPr>
              <w:t>Плановое ежегодное повышение квалификации ответственного должностного лица проведено (</w:t>
            </w:r>
            <w:r w:rsidR="00F56A46" w:rsidRPr="006342E5">
              <w:rPr>
                <w:rFonts w:ascii="PT Astra Serif" w:hAnsi="PT Astra Serif"/>
                <w:color w:val="auto"/>
                <w:spacing w:val="-8"/>
              </w:rPr>
              <w:t>референт</w:t>
            </w:r>
            <w:r w:rsidRPr="006342E5">
              <w:rPr>
                <w:rFonts w:ascii="PT Astra Serif" w:hAnsi="PT Astra Serif"/>
                <w:color w:val="auto"/>
                <w:spacing w:val="-8"/>
              </w:rPr>
              <w:t xml:space="preserve"> управления</w:t>
            </w:r>
            <w:r w:rsidRPr="006342E5">
              <w:rPr>
                <w:rFonts w:ascii="PT Astra Serif" w:hAnsi="PT Astra Serif"/>
                <w:color w:val="auto"/>
              </w:rPr>
              <w:t xml:space="preserve"> правового, ка</w:t>
            </w:r>
            <w:r w:rsidR="00F56A46" w:rsidRPr="006342E5">
              <w:rPr>
                <w:rFonts w:ascii="PT Astra Serif" w:hAnsi="PT Astra Serif"/>
                <w:color w:val="auto"/>
              </w:rPr>
              <w:t xml:space="preserve">дрового обеспечения          Н.В. </w:t>
            </w:r>
            <w:proofErr w:type="spellStart"/>
            <w:r w:rsidR="00F56A46" w:rsidRPr="006342E5">
              <w:rPr>
                <w:rFonts w:ascii="PT Astra Serif" w:hAnsi="PT Astra Serif"/>
                <w:color w:val="auto"/>
              </w:rPr>
              <w:t>Калиш</w:t>
            </w:r>
            <w:proofErr w:type="spellEnd"/>
            <w:r w:rsidR="00F56A46" w:rsidRPr="006342E5">
              <w:rPr>
                <w:rFonts w:ascii="PT Astra Serif" w:hAnsi="PT Astra Serif"/>
                <w:color w:val="auto"/>
              </w:rPr>
              <w:t xml:space="preserve"> - с 13 по </w:t>
            </w:r>
            <w:r w:rsidRPr="006342E5">
              <w:rPr>
                <w:rFonts w:ascii="PT Astra Serif" w:hAnsi="PT Astra Serif"/>
                <w:color w:val="auto"/>
              </w:rPr>
              <w:t>1</w:t>
            </w:r>
            <w:r w:rsidR="00F56A46" w:rsidRPr="006342E5">
              <w:rPr>
                <w:rFonts w:ascii="PT Astra Serif" w:hAnsi="PT Astra Serif"/>
                <w:color w:val="auto"/>
              </w:rPr>
              <w:t>7 марта 2023</w:t>
            </w:r>
            <w:r w:rsidRPr="006342E5">
              <w:rPr>
                <w:rFonts w:ascii="PT Astra Serif" w:hAnsi="PT Astra Serif"/>
                <w:color w:val="auto"/>
              </w:rPr>
              <w:t xml:space="preserve"> г. в Курской академии государственной и мун</w:t>
            </w:r>
            <w:r w:rsidR="00F56A46" w:rsidRPr="006342E5">
              <w:rPr>
                <w:rFonts w:ascii="PT Astra Serif" w:hAnsi="PT Astra Serif"/>
                <w:color w:val="auto"/>
              </w:rPr>
              <w:t>иципальной службы по программе «Актуальные вопросы законодательства о государственной службе и противодействии коррупции»</w:t>
            </w:r>
            <w:r w:rsidR="00F56A46" w:rsidRPr="006342E5">
              <w:rPr>
                <w:rFonts w:ascii="PT Astra Serif" w:hAnsi="PT Astra Serif"/>
                <w:color w:val="auto"/>
                <w:sz w:val="24"/>
              </w:rPr>
              <w:t xml:space="preserve">, </w:t>
            </w:r>
            <w:r w:rsidR="00F56A46" w:rsidRPr="006342E5">
              <w:rPr>
                <w:rFonts w:ascii="PT Astra Serif" w:hAnsi="PT Astra Serif"/>
                <w:color w:val="auto"/>
                <w:szCs w:val="22"/>
              </w:rPr>
              <w:t>34 ч.</w:t>
            </w:r>
            <w:r w:rsidR="006342E5" w:rsidRPr="006342E5">
              <w:rPr>
                <w:rFonts w:ascii="PT Astra Serif" w:hAnsi="PT Astra Serif"/>
                <w:color w:val="auto"/>
                <w:szCs w:val="22"/>
              </w:rPr>
              <w:t xml:space="preserve"> </w:t>
            </w:r>
            <w:r w:rsidR="006342E5" w:rsidRPr="006342E5">
              <w:rPr>
                <w:rFonts w:ascii="Times New Roman"/>
                <w:color w:val="auto"/>
                <w:spacing w:val="-8"/>
                <w:szCs w:val="22"/>
              </w:rPr>
              <w:t>Главный консультант управления</w:t>
            </w:r>
            <w:r w:rsidR="006342E5" w:rsidRPr="006342E5">
              <w:rPr>
                <w:rFonts w:ascii="Times New Roman"/>
                <w:color w:val="auto"/>
                <w:szCs w:val="22"/>
              </w:rPr>
              <w:t xml:space="preserve"> финансового обеспечения, планирования, контроля Л.М. Никулина – с 25 по 29 сентября 2023 г</w:t>
            </w:r>
            <w:proofErr w:type="gramEnd"/>
            <w:r w:rsidR="006342E5" w:rsidRPr="006342E5">
              <w:rPr>
                <w:rFonts w:ascii="Times New Roman"/>
                <w:color w:val="auto"/>
                <w:szCs w:val="22"/>
              </w:rPr>
              <w:t xml:space="preserve">. </w:t>
            </w:r>
            <w:r w:rsidR="006342E5" w:rsidRPr="006342E5">
              <w:rPr>
                <w:rFonts w:ascii="PT Astra Serif" w:hAnsi="PT Astra Serif"/>
                <w:color w:val="auto"/>
                <w:szCs w:val="22"/>
              </w:rPr>
              <w:t>в Курской академии государственной и муниципальной службы по программе «Правовое</w:t>
            </w:r>
            <w:r w:rsidR="006342E5" w:rsidRPr="006342E5">
              <w:rPr>
                <w:rFonts w:ascii="PT Astra Serif" w:hAnsi="PT Astra Serif"/>
                <w:color w:val="auto"/>
              </w:rPr>
              <w:t xml:space="preserve"> регулирование противодействия коррупции»</w:t>
            </w:r>
            <w:r w:rsidRPr="006342E5">
              <w:rPr>
                <w:rFonts w:ascii="PT Astra Serif" w:hAnsi="PT Astra Serif"/>
                <w:color w:val="auto"/>
                <w:sz w:val="24"/>
              </w:rPr>
              <w:t>).</w:t>
            </w:r>
          </w:p>
          <w:p w:rsidR="00935E77" w:rsidRDefault="006D02E4">
            <w:pPr>
              <w:widowControl w:val="0"/>
              <w:spacing w:after="0" w:line="240" w:lineRule="auto"/>
              <w:jc w:val="both"/>
              <w:rPr>
                <w:rFonts w:ascii="PT Astra Serif" w:hAnsi="PT Astra Serif"/>
              </w:rPr>
            </w:pPr>
            <w:r>
              <w:rPr>
                <w:rFonts w:ascii="PT Astra Serif" w:hAnsi="PT Astra Serif"/>
              </w:rPr>
              <w:t>Фактов коррупции среди государственных гражданских служащих Курской области, в должностные обязанности которых входит участие в п</w:t>
            </w:r>
            <w:r w:rsidR="00BE106D">
              <w:rPr>
                <w:rFonts w:ascii="PT Astra Serif" w:hAnsi="PT Astra Serif"/>
              </w:rPr>
              <w:t>ротиводействии коррупции, в 2023</w:t>
            </w:r>
            <w:r>
              <w:rPr>
                <w:rFonts w:ascii="PT Astra Serif" w:hAnsi="PT Astra Serif"/>
              </w:rPr>
              <w:t xml:space="preserve"> году не выявлено.</w:t>
            </w:r>
          </w:p>
          <w:p w:rsidR="00935E77" w:rsidRDefault="00935E77">
            <w:pPr>
              <w:widowControl w:val="0"/>
              <w:spacing w:after="0" w:line="240" w:lineRule="auto"/>
              <w:jc w:val="both"/>
              <w:rPr>
                <w:rFonts w:ascii="PT Astra Serif" w:hAnsi="PT Astra Serif"/>
              </w:rPr>
            </w:pPr>
          </w:p>
        </w:tc>
      </w:tr>
      <w:tr w:rsidR="00935E77">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3.1.4.</w:t>
            </w:r>
          </w:p>
        </w:tc>
        <w:tc>
          <w:tcPr>
            <w:tcW w:w="5057" w:type="dxa"/>
            <w:tcBorders>
              <w:top w:val="single" w:sz="4" w:space="0" w:color="000000"/>
              <w:left w:val="single" w:sz="1" w:space="0" w:color="000000"/>
              <w:bottom w:val="single" w:sz="4"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 xml:space="preserve">Организация дополнительного профессионального образования должностных лиц подведомственных </w:t>
            </w:r>
            <w:r>
              <w:rPr>
                <w:rFonts w:ascii="PT Astra Serif" w:hAnsi="PT Astra Serif"/>
              </w:rPr>
              <w:lastRenderedPageBreak/>
              <w:t>учреждений и организации по вопросам противодействия коррупции</w:t>
            </w:r>
          </w:p>
        </w:tc>
        <w:tc>
          <w:tcPr>
            <w:tcW w:w="9273" w:type="dxa"/>
            <w:tcBorders>
              <w:top w:val="single" w:sz="1" w:space="0" w:color="000000"/>
              <w:left w:val="single" w:sz="1" w:space="0" w:color="000000"/>
              <w:bottom w:val="single" w:sz="4" w:space="0" w:color="000000"/>
              <w:right w:val="single" w:sz="1" w:space="0" w:color="000000"/>
            </w:tcBorders>
            <w:shd w:val="clear" w:color="auto" w:fill="auto"/>
            <w:tcMar>
              <w:top w:w="0" w:type="dxa"/>
              <w:left w:w="108" w:type="dxa"/>
              <w:bottom w:w="0" w:type="dxa"/>
              <w:right w:w="108" w:type="dxa"/>
            </w:tcMar>
          </w:tcPr>
          <w:p w:rsidR="00935E77" w:rsidRDefault="00BE106D">
            <w:pPr>
              <w:widowControl w:val="0"/>
              <w:spacing w:after="0" w:line="240" w:lineRule="auto"/>
              <w:jc w:val="both"/>
              <w:rPr>
                <w:rFonts w:ascii="PT Astra Serif" w:hAnsi="PT Astra Serif"/>
              </w:rPr>
            </w:pPr>
            <w:r>
              <w:rPr>
                <w:rFonts w:ascii="PT Astra Serif" w:hAnsi="PT Astra Serif"/>
              </w:rPr>
              <w:lastRenderedPageBreak/>
              <w:t>В 2023</w:t>
            </w:r>
            <w:r w:rsidR="006D02E4">
              <w:rPr>
                <w:rFonts w:ascii="PT Astra Serif" w:hAnsi="PT Astra Serif"/>
              </w:rPr>
              <w:t xml:space="preserve"> г. необходимость в дополнительном профессиональном образовании должностных лиц подведомственных учреждений по вопросам противодействия коррупции планировалось в </w:t>
            </w:r>
            <w:r w:rsidR="006D02E4">
              <w:rPr>
                <w:rFonts w:ascii="PT Astra Serif" w:hAnsi="PT Astra Serif"/>
              </w:rPr>
              <w:lastRenderedPageBreak/>
              <w:t>соответствии с решением руководителей учреждений.</w:t>
            </w:r>
          </w:p>
        </w:tc>
      </w:tr>
      <w:tr w:rsidR="00935E77">
        <w:trPr>
          <w:trHeight w:val="1975"/>
        </w:trPr>
        <w:tc>
          <w:tcPr>
            <w:tcW w:w="1384" w:type="dxa"/>
            <w:tcBorders>
              <w:top w:val="single" w:sz="1" w:space="0" w:color="000000"/>
              <w:left w:val="single" w:sz="1" w:space="0" w:color="000000"/>
              <w:bottom w:val="single" w:sz="1" w:space="0" w:color="000000"/>
              <w:right w:val="single" w:sz="4"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lastRenderedPageBreak/>
              <w:t>3.1.5.</w:t>
            </w:r>
          </w:p>
        </w:tc>
        <w:tc>
          <w:tcPr>
            <w:tcW w:w="50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5E77" w:rsidRDefault="006D02E4">
            <w:pPr>
              <w:widowControl w:val="0"/>
              <w:spacing w:after="0" w:line="240" w:lineRule="auto"/>
              <w:jc w:val="both"/>
              <w:rPr>
                <w:rFonts w:ascii="PT Astra Serif" w:hAnsi="PT Astra Serif"/>
              </w:rPr>
            </w:pPr>
            <w:r>
              <w:rPr>
                <w:rFonts w:ascii="PT Astra Serif" w:hAnsi="PT Astra Serif"/>
              </w:rPr>
              <w:t>Организация участия лиц, впервые поступивших на государственную службу Курской области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tc>
        <w:tc>
          <w:tcPr>
            <w:tcW w:w="92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5E77" w:rsidRDefault="00BE106D">
            <w:pPr>
              <w:widowControl w:val="0"/>
              <w:spacing w:after="0" w:line="240" w:lineRule="auto"/>
              <w:jc w:val="both"/>
              <w:rPr>
                <w:rFonts w:ascii="PT Astra Serif" w:hAnsi="PT Astra Serif"/>
              </w:rPr>
            </w:pPr>
            <w:r>
              <w:rPr>
                <w:rFonts w:ascii="PT Astra Serif" w:hAnsi="PT Astra Serif"/>
              </w:rPr>
              <w:t>В 2023</w:t>
            </w:r>
            <w:r w:rsidR="006D02E4">
              <w:rPr>
                <w:rFonts w:ascii="PT Astra Serif" w:hAnsi="PT Astra Serif"/>
              </w:rPr>
              <w:t xml:space="preserve"> г. с лицами, впервые поступившими на государственную службу Курской области в комитет и замещающими должности, связанные с соблюдением антикоррупционных стандартов,  мероприятия по профессиональному развитию в области противодействия коррупции проведены, требования законодательства доведены под роспись. Повышение правовой грамотности государственных гражданских служащих в соблюдении ант</w:t>
            </w:r>
            <w:r>
              <w:rPr>
                <w:rFonts w:ascii="PT Astra Serif" w:hAnsi="PT Astra Serif"/>
              </w:rPr>
              <w:t>икоррупционных стандартов в 2023</w:t>
            </w:r>
            <w:r w:rsidR="006D02E4">
              <w:rPr>
                <w:rFonts w:ascii="PT Astra Serif" w:hAnsi="PT Astra Serif"/>
              </w:rPr>
              <w:t xml:space="preserve"> году обеспечено.</w:t>
            </w:r>
          </w:p>
        </w:tc>
      </w:tr>
      <w:tr w:rsidR="00935E77">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3.1.6.</w:t>
            </w:r>
          </w:p>
        </w:tc>
        <w:tc>
          <w:tcPr>
            <w:tcW w:w="5057" w:type="dxa"/>
            <w:tcBorders>
              <w:top w:val="single" w:sz="4"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Организация обучения руководителей подведомственных учреждений и организации, впервые назначенных на должности, по образовательным программам в области противодействия коррупции</w:t>
            </w:r>
          </w:p>
          <w:p w:rsidR="00935E77" w:rsidRDefault="00935E77">
            <w:pPr>
              <w:widowControl w:val="0"/>
              <w:spacing w:after="0" w:line="240" w:lineRule="auto"/>
              <w:jc w:val="both"/>
              <w:rPr>
                <w:rFonts w:ascii="PT Astra Serif" w:hAnsi="PT Astra Serif"/>
              </w:rPr>
            </w:pPr>
          </w:p>
        </w:tc>
        <w:tc>
          <w:tcPr>
            <w:tcW w:w="9273" w:type="dxa"/>
            <w:tcBorders>
              <w:top w:val="single" w:sz="4" w:space="0" w:color="000000"/>
              <w:left w:val="single" w:sz="1" w:space="0" w:color="000000"/>
            </w:tcBorders>
          </w:tcPr>
          <w:p w:rsidR="00935E77" w:rsidRPr="00BE106D" w:rsidRDefault="006D02E4">
            <w:pPr>
              <w:widowControl w:val="0"/>
              <w:spacing w:after="0" w:line="240" w:lineRule="auto"/>
              <w:jc w:val="both"/>
              <w:rPr>
                <w:rFonts w:ascii="PT Astra Serif" w:hAnsi="PT Astra Serif"/>
                <w:color w:val="FF0000"/>
              </w:rPr>
            </w:pPr>
            <w:r w:rsidRPr="00BE106D">
              <w:rPr>
                <w:rFonts w:ascii="PT Astra Serif" w:hAnsi="PT Astra Serif"/>
                <w:color w:val="FF0000"/>
              </w:rPr>
              <w:t>30 декабря 2022 г.  произведено назначение на должность директора "УМЦ ГОЧС Курской области". Организация обучения вновь назначенного руководителя подведомственной организации по образовательным программам в области противодействия коррупции спланирована на 1 квартал 2023 года.</w:t>
            </w:r>
          </w:p>
          <w:p w:rsidR="00935E77" w:rsidRDefault="006D02E4">
            <w:pPr>
              <w:widowControl w:val="0"/>
              <w:spacing w:after="0" w:line="240" w:lineRule="auto"/>
              <w:jc w:val="both"/>
              <w:rPr>
                <w:rFonts w:ascii="PT Astra Serif" w:hAnsi="PT Astra Serif"/>
              </w:rPr>
            </w:pPr>
            <w:r>
              <w:rPr>
                <w:rFonts w:ascii="PT Astra Serif" w:hAnsi="PT Astra Serif"/>
              </w:rPr>
              <w:t>Повышение правовой грамотности действующих руководителей подведомств</w:t>
            </w:r>
            <w:r w:rsidR="00BE106D">
              <w:rPr>
                <w:rFonts w:ascii="PT Astra Serif" w:hAnsi="PT Astra Serif"/>
              </w:rPr>
              <w:t>енных комитету учреждений в 2023</w:t>
            </w:r>
            <w:r>
              <w:rPr>
                <w:rFonts w:ascii="PT Astra Serif" w:hAnsi="PT Astra Serif"/>
              </w:rPr>
              <w:t xml:space="preserve"> году осуществлено в рамках постоянного контроля деятельности подведомственных учреждений.</w:t>
            </w:r>
          </w:p>
        </w:tc>
      </w:tr>
      <w:tr w:rsidR="00935E77">
        <w:trPr>
          <w:trHeight w:val="922"/>
        </w:trPr>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3.1.7.</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Участие в мероприятиях на базе образовательных организаций по формированию у подростков и молодежи негативного отношения к коррупции (по компетенции)</w:t>
            </w:r>
          </w:p>
        </w:tc>
        <w:tc>
          <w:tcPr>
            <w:tcW w:w="9273" w:type="dxa"/>
            <w:tcBorders>
              <w:left w:val="single" w:sz="1" w:space="0" w:color="000000"/>
            </w:tcBorders>
          </w:tcPr>
          <w:p w:rsidR="00935E77" w:rsidRDefault="006D02E4">
            <w:pPr>
              <w:widowControl w:val="0"/>
              <w:spacing w:after="0" w:line="240" w:lineRule="auto"/>
              <w:jc w:val="both"/>
              <w:rPr>
                <w:rFonts w:ascii="PT Astra Serif" w:hAnsi="PT Astra Serif"/>
              </w:rPr>
            </w:pPr>
            <w:r>
              <w:rPr>
                <w:rFonts w:ascii="PT Astra Serif" w:hAnsi="PT Astra Serif"/>
              </w:rPr>
              <w:t>Участие в мероприятиях на базе образовательных организаций по формированию у подростков и молодежи негативного отношения к коррупции компетенцией комитета не предусмотрено (</w:t>
            </w:r>
            <w:r>
              <w:rPr>
                <w:rFonts w:ascii="PT Astra Serif" w:hAnsi="PT Astra Serif"/>
                <w:spacing w:val="-4"/>
              </w:rPr>
              <w:t>Положение о комитете региональной безопасности Курской области, утверждено постановлением Губернатора Курской области от 07.03.2013 № 96-пг).</w:t>
            </w:r>
          </w:p>
        </w:tc>
      </w:tr>
      <w:tr w:rsidR="00935E77">
        <w:tc>
          <w:tcPr>
            <w:tcW w:w="1384" w:type="dxa"/>
            <w:tcBorders>
              <w:top w:val="single" w:sz="1" w:space="0" w:color="000000"/>
              <w:left w:val="single" w:sz="1" w:space="0" w:color="000000"/>
              <w:bottom w:val="single" w:sz="4"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3.1.8.</w:t>
            </w:r>
          </w:p>
        </w:tc>
        <w:tc>
          <w:tcPr>
            <w:tcW w:w="5057" w:type="dxa"/>
            <w:tcBorders>
              <w:top w:val="single" w:sz="1" w:space="0" w:color="000000"/>
              <w:left w:val="single" w:sz="1" w:space="0" w:color="000000"/>
              <w:bottom w:val="single" w:sz="4"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Участие в просветительских и воспитательных мероприятиях на базе образовательных организаций, направленных на создание в обществе атмосферы нетерпимости к коррупционным проявлениям (по компетенции)</w:t>
            </w:r>
          </w:p>
        </w:tc>
        <w:tc>
          <w:tcPr>
            <w:tcW w:w="9273" w:type="dxa"/>
            <w:tcBorders>
              <w:left w:val="single" w:sz="1" w:space="0" w:color="000000"/>
            </w:tcBorders>
          </w:tcPr>
          <w:p w:rsidR="00935E77" w:rsidRDefault="00BE106D">
            <w:pPr>
              <w:widowControl w:val="0"/>
              <w:spacing w:after="0" w:line="240" w:lineRule="auto"/>
              <w:jc w:val="both"/>
              <w:rPr>
                <w:rFonts w:ascii="PT Astra Serif" w:hAnsi="PT Astra Serif"/>
              </w:rPr>
            </w:pPr>
            <w:r>
              <w:rPr>
                <w:rFonts w:ascii="PT Astra Serif" w:hAnsi="PT Astra Serif"/>
              </w:rPr>
              <w:t>В 2023</w:t>
            </w:r>
            <w:r w:rsidR="006D02E4">
              <w:rPr>
                <w:rFonts w:ascii="PT Astra Serif" w:hAnsi="PT Astra Serif"/>
              </w:rPr>
              <w:t xml:space="preserve"> г. в ходе просветительских и воспитательных мероприятий на базе образовательных организаций Курской области, проводимых должностными лицами "УМЦ ГОЧС Курской области", ОКУ "ППС Курской области", вопросы негативного отношения к коррупции рассматривались в контексте согласованной тематики данных мероприятий (по компетенции подведомственных учреждений). </w:t>
            </w:r>
          </w:p>
        </w:tc>
      </w:tr>
      <w:tr w:rsidR="00935E77">
        <w:tc>
          <w:tcPr>
            <w:tcW w:w="13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5E77" w:rsidRDefault="006D02E4">
            <w:pPr>
              <w:widowControl w:val="0"/>
              <w:spacing w:after="0" w:line="240" w:lineRule="auto"/>
              <w:jc w:val="both"/>
              <w:rPr>
                <w:rFonts w:ascii="PT Astra Serif" w:hAnsi="PT Astra Serif"/>
              </w:rPr>
            </w:pPr>
            <w:r>
              <w:rPr>
                <w:rFonts w:ascii="PT Astra Serif" w:hAnsi="PT Astra Serif"/>
              </w:rPr>
              <w:t>3.1.9.</w:t>
            </w:r>
          </w:p>
        </w:tc>
        <w:tc>
          <w:tcPr>
            <w:tcW w:w="50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5E77" w:rsidRDefault="006D02E4">
            <w:pPr>
              <w:widowControl w:val="0"/>
              <w:spacing w:after="0" w:line="240" w:lineRule="auto"/>
              <w:jc w:val="both"/>
              <w:rPr>
                <w:rFonts w:ascii="PT Astra Serif" w:hAnsi="PT Astra Serif"/>
              </w:rPr>
            </w:pPr>
            <w:r>
              <w:rPr>
                <w:rFonts w:ascii="PT Astra Serif" w:hAnsi="PT Astra Serif"/>
              </w:rPr>
              <w:t xml:space="preserve">Обеспечение участия государственных служащих Курской области, работников, в должностные обязанности которых входит участие в проведении закупок товаров, работ, услуг для обеспечения государственных нужд, в мероприятиях по профессиональному развитию в области противодействия коррупции, в том числе их </w:t>
            </w:r>
            <w:proofErr w:type="gramStart"/>
            <w:r>
              <w:rPr>
                <w:rFonts w:ascii="PT Astra Serif" w:hAnsi="PT Astra Serif"/>
              </w:rPr>
              <w:t>обучение</w:t>
            </w:r>
            <w:proofErr w:type="gramEnd"/>
            <w:r>
              <w:rPr>
                <w:rFonts w:ascii="PT Astra Serif" w:hAnsi="PT Astra Serif"/>
              </w:rPr>
              <w:t xml:space="preserve"> по дополнительным профессиональным программам в области противодействия коррупции</w:t>
            </w:r>
          </w:p>
        </w:tc>
        <w:tc>
          <w:tcPr>
            <w:tcW w:w="9273" w:type="dxa"/>
            <w:tcBorders>
              <w:left w:val="single" w:sz="4" w:space="0" w:color="000000"/>
              <w:bottom w:val="single" w:sz="4" w:space="0" w:color="000000"/>
            </w:tcBorders>
          </w:tcPr>
          <w:p w:rsidR="00935E77" w:rsidRDefault="006D02E4">
            <w:pPr>
              <w:widowControl w:val="0"/>
              <w:spacing w:after="0" w:line="240" w:lineRule="auto"/>
              <w:jc w:val="both"/>
              <w:rPr>
                <w:rFonts w:ascii="PT Astra Serif" w:hAnsi="PT Astra Serif"/>
              </w:rPr>
            </w:pPr>
            <w:proofErr w:type="gramStart"/>
            <w:r>
              <w:rPr>
                <w:rFonts w:ascii="PT Astra Serif" w:hAnsi="PT Astra Serif"/>
              </w:rPr>
              <w:t>В 2022 г.  участие государственных служащих Курской области, работников комитета, в должностные обязанности которых входит выполнение задач в проведении закупок товаров, работ, услуг для обеспечения государственных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 обеспечено (1 чел.).</w:t>
            </w:r>
            <w:proofErr w:type="gramEnd"/>
          </w:p>
          <w:p w:rsidR="00935E77" w:rsidRDefault="006D02E4">
            <w:pPr>
              <w:widowControl w:val="0"/>
              <w:spacing w:after="0" w:line="240" w:lineRule="auto"/>
              <w:jc w:val="both"/>
              <w:rPr>
                <w:rFonts w:ascii="PT Astra Serif" w:hAnsi="PT Astra Serif"/>
              </w:rPr>
            </w:pPr>
            <w:r>
              <w:rPr>
                <w:rFonts w:ascii="PT Astra Serif" w:hAnsi="PT Astra Serif"/>
              </w:rPr>
              <w:t>Фактов коррупции среди членов единой комиссии комитета, осуществляющей функции по осуществлению закупок путем проведения конкурсов, аукционов, запросов котировок, запросов предложений, комиссии по приему материально-технических средств, ценностей при осуществлении закупок, комиссии по списанию материально- технических ценностей не допущено.</w:t>
            </w:r>
          </w:p>
        </w:tc>
      </w:tr>
      <w:tr w:rsidR="00935E77">
        <w:tc>
          <w:tcPr>
            <w:tcW w:w="1571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5E77" w:rsidRDefault="006D02E4">
            <w:pPr>
              <w:widowControl w:val="0"/>
              <w:spacing w:after="0" w:line="240" w:lineRule="auto"/>
              <w:jc w:val="both"/>
              <w:rPr>
                <w:rFonts w:ascii="PT Astra Serif" w:hAnsi="PT Astra Serif"/>
              </w:rPr>
            </w:pPr>
            <w:r>
              <w:rPr>
                <w:rFonts w:ascii="PT Astra Serif" w:hAnsi="PT Astra Serif"/>
              </w:rPr>
              <w:t>3.2. Обеспечение взаимодействия с представителями общественности</w:t>
            </w:r>
          </w:p>
        </w:tc>
      </w:tr>
      <w:tr w:rsidR="00935E77">
        <w:tc>
          <w:tcPr>
            <w:tcW w:w="1384" w:type="dxa"/>
            <w:tcBorders>
              <w:top w:val="single" w:sz="4"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lastRenderedPageBreak/>
              <w:t>3.2.1.</w:t>
            </w:r>
          </w:p>
        </w:tc>
        <w:tc>
          <w:tcPr>
            <w:tcW w:w="5057" w:type="dxa"/>
            <w:tcBorders>
              <w:top w:val="single" w:sz="4"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Привлечение представителей общественности к участию в работе советов, комиссий, рабочих групп комитета</w:t>
            </w:r>
          </w:p>
        </w:tc>
        <w:tc>
          <w:tcPr>
            <w:tcW w:w="9273" w:type="dxa"/>
            <w:tcBorders>
              <w:top w:val="single" w:sz="4" w:space="0" w:color="000000"/>
              <w:left w:val="single" w:sz="1" w:space="0" w:color="000000"/>
            </w:tcBorders>
          </w:tcPr>
          <w:p w:rsidR="00935E77" w:rsidRDefault="00BE106D">
            <w:pPr>
              <w:widowControl w:val="0"/>
              <w:spacing w:after="0" w:line="240" w:lineRule="auto"/>
              <w:jc w:val="both"/>
              <w:rPr>
                <w:rFonts w:ascii="PT Astra Serif" w:hAnsi="PT Astra Serif"/>
              </w:rPr>
            </w:pPr>
            <w:r>
              <w:rPr>
                <w:rFonts w:ascii="PT Astra Serif" w:hAnsi="PT Astra Serif"/>
              </w:rPr>
              <w:t>В 2023</w:t>
            </w:r>
            <w:r w:rsidR="006D02E4">
              <w:rPr>
                <w:rFonts w:ascii="PT Astra Serif" w:hAnsi="PT Astra Serif"/>
              </w:rPr>
              <w:t xml:space="preserve"> г. в целях экспертно-консультативной деятельности и обеспечения общественного контроля к участию в работе советов, комиссий, рабочих групп комитета на регулярной основе привлекались члены Общественного совета при комитете, Всероссийского добровольного пожарного общества, ВОСВОД, Курского обкома профсоюзов государственных служащих.</w:t>
            </w:r>
          </w:p>
        </w:tc>
      </w:tr>
      <w:tr w:rsidR="00935E77">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3.2.2.</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Участие в информировании населения через государственные СМИ о профилактике коррупции, включая трансляцию тематических роликов в эфире АУКО «ТРК «Сейм» (по компетенции)</w:t>
            </w:r>
          </w:p>
        </w:tc>
        <w:tc>
          <w:tcPr>
            <w:tcW w:w="9273" w:type="dxa"/>
            <w:tcBorders>
              <w:left w:val="single" w:sz="1" w:space="0" w:color="000000"/>
            </w:tcBorders>
          </w:tcPr>
          <w:p w:rsidR="00935E77" w:rsidRDefault="006D02E4">
            <w:pPr>
              <w:widowControl w:val="0"/>
              <w:spacing w:after="0" w:line="240" w:lineRule="auto"/>
              <w:jc w:val="both"/>
              <w:rPr>
                <w:rFonts w:ascii="PT Astra Serif" w:hAnsi="PT Astra Serif"/>
              </w:rPr>
            </w:pPr>
            <w:r>
              <w:rPr>
                <w:rFonts w:ascii="PT Astra Serif" w:hAnsi="PT Astra Serif"/>
              </w:rPr>
              <w:t>Участие в информировании населения через государственные СМИ о профилактике коррупции, включая трансляцию тематических роликов в эфире АУКО «ТРК «Сейм» компетенцией комитета не предусмотрено (</w:t>
            </w:r>
            <w:r>
              <w:rPr>
                <w:rFonts w:ascii="PT Astra Serif" w:hAnsi="PT Astra Serif"/>
                <w:spacing w:val="-4"/>
              </w:rPr>
              <w:t>Положение о комитете региональной безопасности Курской области, утверждено постановлением Губернатора Курской области от 07.03.2013 № 96-пг).</w:t>
            </w:r>
          </w:p>
        </w:tc>
      </w:tr>
      <w:tr w:rsidR="00935E77">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3.2.3.</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Мониторинг обращений граждан о проявлениях коррупции (по компетенции)</w:t>
            </w:r>
          </w:p>
        </w:tc>
        <w:tc>
          <w:tcPr>
            <w:tcW w:w="9273" w:type="dxa"/>
            <w:tcBorders>
              <w:left w:val="single" w:sz="1" w:space="0" w:color="000000"/>
            </w:tcBorders>
          </w:tcPr>
          <w:p w:rsidR="00935E77" w:rsidRDefault="006D02E4">
            <w:pPr>
              <w:widowControl w:val="0"/>
              <w:spacing w:after="0" w:line="240" w:lineRule="auto"/>
              <w:jc w:val="both"/>
              <w:rPr>
                <w:rFonts w:ascii="PT Astra Serif" w:hAnsi="PT Astra Serif"/>
              </w:rPr>
            </w:pPr>
            <w:r>
              <w:rPr>
                <w:rFonts w:ascii="PT Astra Serif" w:hAnsi="PT Astra Serif"/>
              </w:rPr>
              <w:t>Мониторинг обращений граждан о проявлениях коррупции компетенцией комитета не предусмотрен (</w:t>
            </w:r>
            <w:r>
              <w:rPr>
                <w:rFonts w:ascii="PT Astra Serif" w:hAnsi="PT Astra Serif"/>
                <w:spacing w:val="-4"/>
              </w:rPr>
              <w:t>Положение о комитете региональной безопасности Курской области, утверждено постановлением Губернатора Курской области от 07.03.2013 № 96-пг).</w:t>
            </w:r>
          </w:p>
        </w:tc>
      </w:tr>
      <w:tr w:rsidR="00935E77">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3.2.4.</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 xml:space="preserve">Рассмотрение на заседаниях Общественного </w:t>
            </w:r>
            <w:proofErr w:type="gramStart"/>
            <w:r>
              <w:rPr>
                <w:rFonts w:ascii="PT Astra Serif" w:hAnsi="PT Astra Serif"/>
              </w:rPr>
              <w:t>совета комитета результатов исполнения планов противодействия коррупции</w:t>
            </w:r>
            <w:proofErr w:type="gramEnd"/>
            <w:r>
              <w:rPr>
                <w:rFonts w:ascii="PT Astra Serif" w:hAnsi="PT Astra Serif"/>
              </w:rPr>
              <w:t xml:space="preserve"> в комитете и в подведомственных учреждениях и организации </w:t>
            </w:r>
          </w:p>
        </w:tc>
        <w:tc>
          <w:tcPr>
            <w:tcW w:w="9273" w:type="dxa"/>
            <w:tcBorders>
              <w:left w:val="single" w:sz="1" w:space="0" w:color="000000"/>
            </w:tcBorders>
          </w:tcPr>
          <w:p w:rsidR="00935E77" w:rsidRDefault="006D02E4">
            <w:pPr>
              <w:widowControl w:val="0"/>
              <w:spacing w:after="0" w:line="240" w:lineRule="auto"/>
              <w:jc w:val="both"/>
              <w:rPr>
                <w:rFonts w:ascii="PT Astra Serif" w:hAnsi="PT Astra Serif"/>
              </w:rPr>
            </w:pPr>
            <w:r>
              <w:rPr>
                <w:rFonts w:ascii="PT Astra Serif" w:hAnsi="PT Astra Serif"/>
              </w:rPr>
              <w:t>Результаты исполнения планов противодействия коррупции в комитете и в подведомственны</w:t>
            </w:r>
            <w:r w:rsidR="00BE106D">
              <w:rPr>
                <w:rFonts w:ascii="PT Astra Serif" w:hAnsi="PT Astra Serif"/>
              </w:rPr>
              <w:t>х учреждениях в 2023</w:t>
            </w:r>
            <w:r>
              <w:rPr>
                <w:rFonts w:ascii="PT Astra Serif" w:hAnsi="PT Astra Serif"/>
              </w:rPr>
              <w:t xml:space="preserve"> году спланированы к рассмотрению на заседании Общественного совета комитета до </w:t>
            </w:r>
            <w:r w:rsidR="00BE106D">
              <w:rPr>
                <w:rFonts w:ascii="PT Astra Serif" w:hAnsi="PT Astra Serif"/>
                <w:color w:val="FF0000"/>
              </w:rPr>
              <w:t>31 марта 2024</w:t>
            </w:r>
            <w:r w:rsidRPr="00BE106D">
              <w:rPr>
                <w:rFonts w:ascii="PT Astra Serif" w:hAnsi="PT Astra Serif"/>
                <w:color w:val="FF0000"/>
              </w:rPr>
              <w:t xml:space="preserve"> года.</w:t>
            </w:r>
          </w:p>
        </w:tc>
      </w:tr>
      <w:tr w:rsidR="00935E77">
        <w:tc>
          <w:tcPr>
            <w:tcW w:w="1384" w:type="dxa"/>
            <w:tcBorders>
              <w:top w:val="single" w:sz="1" w:space="0" w:color="000000"/>
              <w:left w:val="single" w:sz="1" w:space="0" w:color="000000"/>
              <w:bottom w:val="single" w:sz="4"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3.2.5.</w:t>
            </w:r>
          </w:p>
        </w:tc>
        <w:tc>
          <w:tcPr>
            <w:tcW w:w="5057" w:type="dxa"/>
            <w:tcBorders>
              <w:top w:val="single" w:sz="1" w:space="0" w:color="000000"/>
              <w:left w:val="single" w:sz="1" w:space="0" w:color="000000"/>
              <w:bottom w:val="single" w:sz="4"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Подготовка информации о результатах исполнения областной антикоррупционной программы «План противодействия коррупции в Курской области на 2021- 2024 годы» в комитете на заседание комиссии по координации работы по противодействию коррупции в Курской области (по запросу)</w:t>
            </w:r>
          </w:p>
        </w:tc>
        <w:tc>
          <w:tcPr>
            <w:tcW w:w="9273" w:type="dxa"/>
            <w:tcBorders>
              <w:left w:val="single" w:sz="1" w:space="0" w:color="000000"/>
              <w:bottom w:val="single" w:sz="4" w:space="0" w:color="000000"/>
            </w:tcBorders>
          </w:tcPr>
          <w:p w:rsidR="00935E77" w:rsidRDefault="006D02E4">
            <w:pPr>
              <w:widowControl w:val="0"/>
              <w:spacing w:after="0" w:line="240" w:lineRule="auto"/>
              <w:jc w:val="both"/>
              <w:rPr>
                <w:rFonts w:ascii="PT Astra Serif" w:hAnsi="PT Astra Serif"/>
              </w:rPr>
            </w:pPr>
            <w:r>
              <w:rPr>
                <w:rFonts w:ascii="PT Astra Serif" w:hAnsi="PT Astra Serif"/>
              </w:rPr>
              <w:t>Запроса о подготовке информации о результатах исполнения областной антикоррупционной программы «План противодействия коррупции в Курской области на 2021- 2024 годы» в комитете на заседание комиссии по координации работы по противодействию коррупции в Курской области не поступало.</w:t>
            </w:r>
          </w:p>
        </w:tc>
      </w:tr>
      <w:tr w:rsidR="00935E77">
        <w:trPr>
          <w:trHeight w:val="200"/>
        </w:trPr>
        <w:tc>
          <w:tcPr>
            <w:tcW w:w="1571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5E77" w:rsidRDefault="006D02E4">
            <w:pPr>
              <w:widowControl w:val="0"/>
              <w:spacing w:after="0" w:line="240" w:lineRule="auto"/>
              <w:jc w:val="both"/>
              <w:rPr>
                <w:rFonts w:ascii="PT Astra Serif" w:hAnsi="PT Astra Serif"/>
              </w:rPr>
            </w:pPr>
            <w:r>
              <w:rPr>
                <w:rFonts w:ascii="PT Astra Serif" w:hAnsi="PT Astra Serif"/>
              </w:rPr>
              <w:t>3.3. Обеспечение открытости органов исполнительной власти</w:t>
            </w:r>
          </w:p>
        </w:tc>
      </w:tr>
      <w:tr w:rsidR="00935E77">
        <w:trPr>
          <w:trHeight w:val="1457"/>
        </w:trPr>
        <w:tc>
          <w:tcPr>
            <w:tcW w:w="13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5E77" w:rsidRDefault="006D02E4">
            <w:pPr>
              <w:widowControl w:val="0"/>
              <w:spacing w:after="0" w:line="240" w:lineRule="auto"/>
              <w:jc w:val="both"/>
              <w:rPr>
                <w:rFonts w:ascii="PT Astra Serif" w:hAnsi="PT Astra Serif"/>
              </w:rPr>
            </w:pPr>
            <w:r>
              <w:rPr>
                <w:rFonts w:ascii="PT Astra Serif" w:hAnsi="PT Astra Serif"/>
              </w:rPr>
              <w:t>3.3.1.</w:t>
            </w:r>
          </w:p>
        </w:tc>
        <w:tc>
          <w:tcPr>
            <w:tcW w:w="50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5E77" w:rsidRDefault="006D02E4">
            <w:pPr>
              <w:widowControl w:val="0"/>
              <w:spacing w:after="0" w:line="240" w:lineRule="auto"/>
              <w:jc w:val="both"/>
              <w:rPr>
                <w:rFonts w:ascii="PT Astra Serif" w:hAnsi="PT Astra Serif"/>
              </w:rPr>
            </w:pPr>
            <w:r>
              <w:rPr>
                <w:rFonts w:ascii="PT Astra Serif" w:hAnsi="PT Astra Serif"/>
              </w:rPr>
              <w:t>Размещение информации о проводимых антикоррупционных мероприятиях, контактных телефонах доверия («горячих линий») на странице комитета официального сайта Администрации Курской области и в средствах массовой информации</w:t>
            </w:r>
          </w:p>
        </w:tc>
        <w:tc>
          <w:tcPr>
            <w:tcW w:w="9273" w:type="dxa"/>
            <w:tcBorders>
              <w:top w:val="single" w:sz="4" w:space="0" w:color="000000"/>
              <w:left w:val="single" w:sz="4" w:space="0" w:color="000000"/>
            </w:tcBorders>
          </w:tcPr>
          <w:p w:rsidR="00935E77" w:rsidRDefault="006D02E4">
            <w:pPr>
              <w:widowControl w:val="0"/>
              <w:spacing w:after="0" w:line="240" w:lineRule="auto"/>
              <w:jc w:val="both"/>
              <w:rPr>
                <w:rFonts w:ascii="PT Astra Serif" w:hAnsi="PT Astra Serif"/>
              </w:rPr>
            </w:pPr>
            <w:r>
              <w:rPr>
                <w:rFonts w:ascii="PT Astra Serif" w:hAnsi="PT Astra Serif"/>
              </w:rPr>
              <w:t>Размещение информации о проводимых антикоррупционных мероприятиях, контактных телефонах доверия («горячих линий») на странице комитета официального сайта Администрации Курской области производится в установленном порядке. Размещение данной информации в СМИ компетенцией комитета не предусмотрено (</w:t>
            </w:r>
            <w:r>
              <w:rPr>
                <w:rFonts w:ascii="PT Astra Serif" w:hAnsi="PT Astra Serif"/>
                <w:spacing w:val="-4"/>
              </w:rPr>
              <w:t>Положение о комитете региональной безопасности Курской области, утверждено постановлением Губернатора Курской области от 07.03.2013 № 96-пг).</w:t>
            </w:r>
          </w:p>
        </w:tc>
      </w:tr>
      <w:tr w:rsidR="00935E77">
        <w:trPr>
          <w:trHeight w:val="200"/>
        </w:trPr>
        <w:tc>
          <w:tcPr>
            <w:tcW w:w="1384" w:type="dxa"/>
            <w:tcBorders>
              <w:top w:val="single" w:sz="4"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3.3.2.</w:t>
            </w:r>
          </w:p>
        </w:tc>
        <w:tc>
          <w:tcPr>
            <w:tcW w:w="5057" w:type="dxa"/>
            <w:tcBorders>
              <w:top w:val="single" w:sz="4"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Подготовка информации в рамках творческого конкурса, организуемом и проводимом среди средств массовой информации Курской области на лучшее освещение проблем защиты граждан от преступных посягательств, в том числе по номинации «</w:t>
            </w:r>
            <w:proofErr w:type="spellStart"/>
            <w:r>
              <w:rPr>
                <w:rFonts w:ascii="PT Astra Serif" w:hAnsi="PT Astra Serif"/>
              </w:rPr>
              <w:t>Антикоррупция</w:t>
            </w:r>
            <w:proofErr w:type="spellEnd"/>
            <w:r>
              <w:rPr>
                <w:rFonts w:ascii="PT Astra Serif" w:hAnsi="PT Astra Serif"/>
              </w:rPr>
              <w:t>» (по запросу)</w:t>
            </w:r>
          </w:p>
        </w:tc>
        <w:tc>
          <w:tcPr>
            <w:tcW w:w="9273" w:type="dxa"/>
            <w:tcBorders>
              <w:left w:val="single" w:sz="1" w:space="0" w:color="000000"/>
            </w:tcBorders>
          </w:tcPr>
          <w:p w:rsidR="00935E77" w:rsidRDefault="00BE106D">
            <w:pPr>
              <w:widowControl w:val="0"/>
              <w:spacing w:after="0" w:line="240" w:lineRule="auto"/>
              <w:jc w:val="both"/>
              <w:rPr>
                <w:rFonts w:ascii="PT Astra Serif" w:hAnsi="PT Astra Serif"/>
              </w:rPr>
            </w:pPr>
            <w:r>
              <w:rPr>
                <w:rFonts w:ascii="PT Astra Serif" w:hAnsi="PT Astra Serif"/>
              </w:rPr>
              <w:t>В 2023</w:t>
            </w:r>
            <w:r w:rsidR="006D02E4">
              <w:rPr>
                <w:rFonts w:ascii="PT Astra Serif" w:hAnsi="PT Astra Serif"/>
              </w:rPr>
              <w:t xml:space="preserve"> г. запроса о подготовке информации в рамках творческого конкурса, организуемого и проводимого среди СМИ Курской области на лучшее освещение проблем защиты граждан от преступных посягательств, в том числе по номинации «</w:t>
            </w:r>
            <w:proofErr w:type="spellStart"/>
            <w:r w:rsidR="006D02E4">
              <w:rPr>
                <w:rFonts w:ascii="PT Astra Serif" w:hAnsi="PT Astra Serif"/>
              </w:rPr>
              <w:t>Антикоррупция</w:t>
            </w:r>
            <w:proofErr w:type="spellEnd"/>
            <w:r w:rsidR="006D02E4">
              <w:rPr>
                <w:rFonts w:ascii="PT Astra Serif" w:hAnsi="PT Astra Serif"/>
              </w:rPr>
              <w:t>», не поступало.</w:t>
            </w:r>
          </w:p>
        </w:tc>
      </w:tr>
      <w:tr w:rsidR="00935E77">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3.3.3.</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 xml:space="preserve">Размещение отчета о выполнении региональной антикоррупционной программы, планов </w:t>
            </w:r>
            <w:r>
              <w:rPr>
                <w:rFonts w:ascii="PT Astra Serif" w:hAnsi="PT Astra Serif"/>
              </w:rPr>
              <w:lastRenderedPageBreak/>
              <w:t>(программ) противодействия коррупции в комитете, подведомственных учреждениях и организации в  сети «Интернет» (по компетенции)</w:t>
            </w:r>
          </w:p>
        </w:tc>
        <w:tc>
          <w:tcPr>
            <w:tcW w:w="9273" w:type="dxa"/>
            <w:tcBorders>
              <w:left w:val="single" w:sz="1" w:space="0" w:color="000000"/>
            </w:tcBorders>
          </w:tcPr>
          <w:p w:rsidR="00935E77" w:rsidRDefault="006D02E4">
            <w:pPr>
              <w:widowControl w:val="0"/>
              <w:spacing w:after="0" w:line="240" w:lineRule="auto"/>
              <w:jc w:val="both"/>
              <w:rPr>
                <w:rFonts w:ascii="PT Astra Serif" w:hAnsi="PT Astra Serif"/>
              </w:rPr>
            </w:pPr>
            <w:r>
              <w:rPr>
                <w:rFonts w:ascii="PT Astra Serif" w:hAnsi="PT Astra Serif"/>
              </w:rPr>
              <w:lastRenderedPageBreak/>
              <w:t xml:space="preserve">В целях информирования населения о результатах антикоррупционной работы комитета и подведомственных учреждений отчет о выполнении региональной антикоррупционной </w:t>
            </w:r>
            <w:r>
              <w:rPr>
                <w:rFonts w:ascii="PT Astra Serif" w:hAnsi="PT Astra Serif"/>
              </w:rPr>
              <w:lastRenderedPageBreak/>
              <w:t>программы, планов (программ) противодействия коррупции в комитете, подв</w:t>
            </w:r>
            <w:r w:rsidR="00BE106D">
              <w:rPr>
                <w:rFonts w:ascii="PT Astra Serif" w:hAnsi="PT Astra Serif"/>
              </w:rPr>
              <w:t>едомственных учреждениях за 2023</w:t>
            </w:r>
            <w:r>
              <w:rPr>
                <w:rFonts w:ascii="PT Astra Serif" w:hAnsi="PT Astra Serif"/>
              </w:rPr>
              <w:t xml:space="preserve"> год в информационно - телекоммуникационной сети «Интернет» размещен в установленном порядке.</w:t>
            </w:r>
          </w:p>
        </w:tc>
      </w:tr>
      <w:tr w:rsidR="00935E77">
        <w:trPr>
          <w:trHeight w:val="480"/>
        </w:trPr>
        <w:tc>
          <w:tcPr>
            <w:tcW w:w="1384" w:type="dxa"/>
            <w:tcBorders>
              <w:top w:val="single" w:sz="1" w:space="0" w:color="000000"/>
              <w:left w:val="single" w:sz="1" w:space="0" w:color="000000"/>
              <w:bottom w:val="single" w:sz="4"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lastRenderedPageBreak/>
              <w:t>3.3.4.</w:t>
            </w:r>
          </w:p>
        </w:tc>
        <w:tc>
          <w:tcPr>
            <w:tcW w:w="5057" w:type="dxa"/>
            <w:tcBorders>
              <w:top w:val="single" w:sz="1" w:space="0" w:color="000000"/>
              <w:left w:val="single" w:sz="1" w:space="0" w:color="000000"/>
              <w:bottom w:val="single" w:sz="4"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w:t>
            </w:r>
          </w:p>
        </w:tc>
        <w:tc>
          <w:tcPr>
            <w:tcW w:w="9273" w:type="dxa"/>
            <w:tcBorders>
              <w:left w:val="single" w:sz="1" w:space="0" w:color="000000"/>
              <w:bottom w:val="single" w:sz="4" w:space="0" w:color="000000"/>
            </w:tcBorders>
          </w:tcPr>
          <w:p w:rsidR="00935E77" w:rsidRDefault="006D02E4">
            <w:pPr>
              <w:widowControl w:val="0"/>
              <w:spacing w:after="0" w:line="240" w:lineRule="auto"/>
              <w:jc w:val="both"/>
              <w:rPr>
                <w:rFonts w:ascii="PT Astra Serif" w:hAnsi="PT Astra Serif"/>
              </w:rPr>
            </w:pPr>
            <w:r>
              <w:rPr>
                <w:rFonts w:ascii="PT Astra Serif" w:hAnsi="PT Astra Serif"/>
              </w:rPr>
              <w:t xml:space="preserve">Стенды или иные наглядные информационные материалы антикоррупционного содержания в комитете и подведомственных учреждениях оформлены и поддерживаются в актуальном состоянии. </w:t>
            </w:r>
          </w:p>
        </w:tc>
      </w:tr>
      <w:tr w:rsidR="00935E77">
        <w:tc>
          <w:tcPr>
            <w:tcW w:w="15714"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5E77" w:rsidRDefault="006D02E4">
            <w:pPr>
              <w:widowControl w:val="0"/>
              <w:spacing w:after="0" w:line="240" w:lineRule="auto"/>
              <w:jc w:val="both"/>
              <w:rPr>
                <w:rFonts w:ascii="PT Astra Serif" w:hAnsi="PT Astra Serif"/>
              </w:rPr>
            </w:pPr>
            <w:r>
              <w:rPr>
                <w:rFonts w:ascii="PT Astra Serif" w:hAnsi="PT Astra Serif"/>
              </w:rPr>
              <w:t>3.4. Оценка деятельности органов исполнительной власти Курской области по реализации антикоррупционных мероприятий</w:t>
            </w:r>
          </w:p>
        </w:tc>
      </w:tr>
      <w:tr w:rsidR="00935E77">
        <w:trPr>
          <w:trHeight w:val="1192"/>
        </w:trPr>
        <w:tc>
          <w:tcPr>
            <w:tcW w:w="13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5E77" w:rsidRDefault="006D02E4">
            <w:pPr>
              <w:widowControl w:val="0"/>
              <w:spacing w:after="0" w:line="240" w:lineRule="auto"/>
              <w:jc w:val="both"/>
              <w:rPr>
                <w:rFonts w:ascii="PT Astra Serif" w:hAnsi="PT Astra Serif"/>
              </w:rPr>
            </w:pPr>
            <w:r>
              <w:rPr>
                <w:rFonts w:ascii="PT Astra Serif" w:hAnsi="PT Astra Serif"/>
              </w:rPr>
              <w:t>3.4.1.</w:t>
            </w:r>
          </w:p>
        </w:tc>
        <w:tc>
          <w:tcPr>
            <w:tcW w:w="50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935E77" w:rsidRDefault="006D02E4">
            <w:pPr>
              <w:widowControl w:val="0"/>
              <w:spacing w:after="0" w:line="240" w:lineRule="auto"/>
              <w:jc w:val="both"/>
              <w:rPr>
                <w:rFonts w:ascii="PT Astra Serif" w:hAnsi="PT Astra Serif"/>
              </w:rPr>
            </w:pPr>
            <w:r>
              <w:rPr>
                <w:rFonts w:ascii="PT Astra Serif" w:hAnsi="PT Astra Serif"/>
              </w:rPr>
              <w:t>Участие в проведении социологических исследований в целях оценки уровня коррупции в Курской области (по запросу и компетентности)</w:t>
            </w:r>
          </w:p>
        </w:tc>
        <w:tc>
          <w:tcPr>
            <w:tcW w:w="9273" w:type="dxa"/>
            <w:tcBorders>
              <w:top w:val="single" w:sz="4" w:space="0" w:color="000000"/>
              <w:left w:val="single" w:sz="4" w:space="0" w:color="000000"/>
            </w:tcBorders>
          </w:tcPr>
          <w:p w:rsidR="00935E77" w:rsidRDefault="00BE106D">
            <w:pPr>
              <w:spacing w:after="0" w:line="240" w:lineRule="auto"/>
              <w:jc w:val="both"/>
              <w:rPr>
                <w:rFonts w:ascii="PT Astra Serif" w:hAnsi="PT Astra Serif"/>
              </w:rPr>
            </w:pPr>
            <w:r>
              <w:rPr>
                <w:rFonts w:ascii="PT Astra Serif" w:hAnsi="PT Astra Serif"/>
              </w:rPr>
              <w:t>В 2023</w:t>
            </w:r>
            <w:r w:rsidR="006D02E4">
              <w:rPr>
                <w:rFonts w:ascii="PT Astra Serif" w:hAnsi="PT Astra Serif"/>
              </w:rPr>
              <w:t xml:space="preserve"> г. запросов об участии в проведении социологических исследований в целях оценки уровня коррупции в Курской области в комитет и подведомственные учреждения не поступало. Организация данных мероприятий компетенцией комитета не предусмотрена (</w:t>
            </w:r>
            <w:r w:rsidR="006D02E4">
              <w:rPr>
                <w:rFonts w:ascii="PT Astra Serif" w:hAnsi="PT Astra Serif"/>
                <w:spacing w:val="-4"/>
              </w:rPr>
              <w:t>Положение о комитете региональной безопасности Курской области, утверждено постановлением Губернатора Курской области от 07.03.2013 № 96-пг).</w:t>
            </w:r>
          </w:p>
        </w:tc>
      </w:tr>
      <w:tr w:rsidR="00935E77">
        <w:tc>
          <w:tcPr>
            <w:tcW w:w="1384" w:type="dxa"/>
            <w:tcBorders>
              <w:top w:val="single" w:sz="4"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3.4.2.</w:t>
            </w:r>
          </w:p>
        </w:tc>
        <w:tc>
          <w:tcPr>
            <w:tcW w:w="5057" w:type="dxa"/>
            <w:tcBorders>
              <w:top w:val="single" w:sz="4"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Принятие мер и совершенствование работы по противодействию коррупции по результатам социологических исследований</w:t>
            </w:r>
          </w:p>
        </w:tc>
        <w:tc>
          <w:tcPr>
            <w:tcW w:w="9273" w:type="dxa"/>
            <w:tcBorders>
              <w:left w:val="single" w:sz="1" w:space="0" w:color="000000"/>
            </w:tcBorders>
          </w:tcPr>
          <w:p w:rsidR="00935E77" w:rsidRDefault="00BE106D">
            <w:pPr>
              <w:widowControl w:val="0"/>
              <w:spacing w:after="0" w:line="240" w:lineRule="auto"/>
              <w:jc w:val="both"/>
              <w:rPr>
                <w:rFonts w:ascii="PT Astra Serif" w:hAnsi="PT Astra Serif"/>
              </w:rPr>
            </w:pPr>
            <w:r>
              <w:rPr>
                <w:rFonts w:ascii="PT Astra Serif" w:hAnsi="PT Astra Serif"/>
              </w:rPr>
              <w:t>В 2023</w:t>
            </w:r>
            <w:r w:rsidR="006D02E4">
              <w:rPr>
                <w:rFonts w:ascii="PT Astra Serif" w:hAnsi="PT Astra Serif"/>
              </w:rPr>
              <w:t xml:space="preserve"> г. в целях повышения результативности и эффективности работы в сфере профилактики коррупционных правонарушений  с использованием результатов социологических исследований, поступавших из Администрации Курской области, принимались необходимые меры по их оперативному доведению и подробному разъяснению в комитете, а также их доведению подведомственным учреждениям.</w:t>
            </w:r>
          </w:p>
        </w:tc>
      </w:tr>
      <w:tr w:rsidR="00935E77">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3.4.3.</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 xml:space="preserve">Подготовка отчета в рамках </w:t>
            </w:r>
            <w:proofErr w:type="gramStart"/>
            <w:r>
              <w:rPr>
                <w:rFonts w:ascii="PT Astra Serif" w:hAnsi="PT Astra Serif"/>
              </w:rPr>
              <w:t>оценки эффективности деятельности подразделений кадровых служб органов исполнительной власти Курской области</w:t>
            </w:r>
            <w:proofErr w:type="gramEnd"/>
            <w:r>
              <w:rPr>
                <w:rFonts w:ascii="PT Astra Serif" w:hAnsi="PT Astra Serif"/>
              </w:rPr>
              <w:t xml:space="preserve"> по профилактике коррупционных и иных правонарушений в соответствии с утвержденной методикой</w:t>
            </w:r>
          </w:p>
        </w:tc>
        <w:tc>
          <w:tcPr>
            <w:tcW w:w="9273" w:type="dxa"/>
            <w:tcBorders>
              <w:left w:val="single" w:sz="1" w:space="0" w:color="000000"/>
            </w:tcBorders>
          </w:tcPr>
          <w:p w:rsidR="00935E77" w:rsidRDefault="006D02E4">
            <w:pPr>
              <w:widowControl w:val="0"/>
              <w:spacing w:after="0" w:line="240" w:lineRule="auto"/>
              <w:jc w:val="both"/>
              <w:rPr>
                <w:rFonts w:ascii="PT Astra Serif" w:hAnsi="PT Astra Serif"/>
              </w:rPr>
            </w:pPr>
            <w:r>
              <w:rPr>
                <w:rFonts w:ascii="PT Astra Serif" w:hAnsi="PT Astra Serif"/>
              </w:rPr>
              <w:t>Отчет в рамках оценки эффективности деятельности управления правового, кадрового обеспечения комитета по профилактике коррупционн</w:t>
            </w:r>
            <w:r w:rsidR="00BE106D">
              <w:rPr>
                <w:rFonts w:ascii="PT Astra Serif" w:hAnsi="PT Astra Serif"/>
              </w:rPr>
              <w:t>ых и иных правонарушений за 2023</w:t>
            </w:r>
            <w:r>
              <w:rPr>
                <w:rFonts w:ascii="PT Astra Serif" w:hAnsi="PT Astra Serif"/>
              </w:rPr>
              <w:t xml:space="preserve"> год в соответствии с утвержденной методикой готовится к представлению в установленные сроки.</w:t>
            </w:r>
          </w:p>
        </w:tc>
      </w:tr>
      <w:tr w:rsidR="00935E77">
        <w:tc>
          <w:tcPr>
            <w:tcW w:w="1384"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3.4.4.</w:t>
            </w:r>
          </w:p>
        </w:tc>
        <w:tc>
          <w:tcPr>
            <w:tcW w:w="5057" w:type="dxa"/>
            <w:tcBorders>
              <w:top w:val="single" w:sz="1" w:space="0" w:color="000000"/>
              <w:left w:val="single" w:sz="1" w:space="0" w:color="000000"/>
              <w:bottom w:val="single" w:sz="1" w:space="0" w:color="000000"/>
              <w:right w:val="single" w:sz="1" w:space="0" w:color="000000"/>
            </w:tcBorders>
            <w:shd w:val="clear" w:color="auto" w:fill="auto"/>
            <w:tcMar>
              <w:top w:w="0" w:type="dxa"/>
              <w:left w:w="108" w:type="dxa"/>
              <w:bottom w:w="0" w:type="dxa"/>
              <w:right w:w="108" w:type="dxa"/>
            </w:tcMar>
          </w:tcPr>
          <w:p w:rsidR="00935E77" w:rsidRDefault="006D02E4">
            <w:pPr>
              <w:widowControl w:val="0"/>
              <w:spacing w:after="0" w:line="240" w:lineRule="auto"/>
              <w:jc w:val="both"/>
              <w:rPr>
                <w:rFonts w:ascii="PT Astra Serif" w:hAnsi="PT Astra Serif"/>
              </w:rPr>
            </w:pPr>
            <w:r>
              <w:rPr>
                <w:rFonts w:ascii="PT Astra Serif" w:hAnsi="PT Astra Serif"/>
              </w:rPr>
              <w:t>Размещение актуальной информации о мерах по профилактике и противодействию коррупции на странице комитета официального сайта Администрации Курской области в информационно-телекоммуникационной сети «Интернет» в соответствии с утвержденной методикой</w:t>
            </w:r>
          </w:p>
        </w:tc>
        <w:tc>
          <w:tcPr>
            <w:tcW w:w="9273" w:type="dxa"/>
            <w:tcBorders>
              <w:left w:val="single" w:sz="1" w:space="0" w:color="000000"/>
            </w:tcBorders>
          </w:tcPr>
          <w:p w:rsidR="00935E77" w:rsidRDefault="007F4105">
            <w:pPr>
              <w:widowControl w:val="0"/>
              <w:spacing w:after="0" w:line="240" w:lineRule="auto"/>
              <w:jc w:val="both"/>
              <w:rPr>
                <w:rFonts w:ascii="PT Astra Serif" w:hAnsi="PT Astra Serif"/>
              </w:rPr>
            </w:pPr>
            <w:r>
              <w:rPr>
                <w:rFonts w:ascii="PT Astra Serif" w:hAnsi="PT Astra Serif"/>
              </w:rPr>
              <w:t>В 2023</w:t>
            </w:r>
            <w:r w:rsidR="006D02E4">
              <w:rPr>
                <w:rFonts w:ascii="PT Astra Serif" w:hAnsi="PT Astra Serif"/>
              </w:rPr>
              <w:t xml:space="preserve"> г. информация о мерах по профилактике и противодействию коррупции на странице комитета официального сайта Администрации Курской области в информационно-телекоммуникационной сети «Интернет» размещалась в соответствии с утвержденной методикой.</w:t>
            </w:r>
          </w:p>
        </w:tc>
      </w:tr>
    </w:tbl>
    <w:p w:rsidR="00935E77" w:rsidRDefault="00935E77">
      <w:pPr>
        <w:spacing w:after="0" w:line="240" w:lineRule="auto"/>
        <w:jc w:val="both"/>
        <w:rPr>
          <w:rFonts w:ascii="PT Astra Serif" w:hAnsi="PT Astra Serif"/>
          <w:sz w:val="20"/>
        </w:rPr>
      </w:pPr>
    </w:p>
    <w:p w:rsidR="00935E77" w:rsidRDefault="00935E77">
      <w:pPr>
        <w:spacing w:after="0" w:line="240" w:lineRule="auto"/>
        <w:rPr>
          <w:rFonts w:ascii="PT Astra Serif" w:hAnsi="PT Astra Serif"/>
        </w:rPr>
      </w:pPr>
    </w:p>
    <w:sectPr w:rsidR="00935E77">
      <w:headerReference w:type="default" r:id="rId9"/>
      <w:pgSz w:w="16848" w:h="11908"/>
      <w:pgMar w:top="567" w:right="567" w:bottom="567" w:left="567"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167" w:rsidRDefault="00ED7167">
      <w:pPr>
        <w:spacing w:after="0" w:line="240" w:lineRule="auto"/>
      </w:pPr>
      <w:r>
        <w:separator/>
      </w:r>
    </w:p>
  </w:endnote>
  <w:endnote w:type="continuationSeparator" w:id="0">
    <w:p w:rsidR="00ED7167" w:rsidRDefault="00ED7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PT Astra 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167" w:rsidRDefault="00ED7167">
      <w:pPr>
        <w:spacing w:after="0" w:line="240" w:lineRule="auto"/>
      </w:pPr>
      <w:r>
        <w:separator/>
      </w:r>
    </w:p>
  </w:footnote>
  <w:footnote w:type="continuationSeparator" w:id="0">
    <w:p w:rsidR="00ED7167" w:rsidRDefault="00ED71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E77" w:rsidRDefault="006D02E4">
    <w:pPr>
      <w:framePr w:wrap="around" w:vAnchor="text" w:hAnchor="margin" w:xAlign="center" w:y="1"/>
    </w:pPr>
    <w:r>
      <w:fldChar w:fldCharType="begin"/>
    </w:r>
    <w:r>
      <w:instrText>PAGE \* Arabic</w:instrText>
    </w:r>
    <w:r>
      <w:fldChar w:fldCharType="separate"/>
    </w:r>
    <w:r w:rsidR="00C57935">
      <w:rPr>
        <w:noProof/>
      </w:rPr>
      <w:t>2</w:t>
    </w:r>
    <w:r>
      <w:fldChar w:fldCharType="end"/>
    </w:r>
  </w:p>
  <w:p w:rsidR="00935E77" w:rsidRDefault="00935E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F5E9D"/>
    <w:multiLevelType w:val="multilevel"/>
    <w:tmpl w:val="C93C77D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E77"/>
    <w:rsid w:val="000C2089"/>
    <w:rsid w:val="000F7C7C"/>
    <w:rsid w:val="0015514C"/>
    <w:rsid w:val="002D6802"/>
    <w:rsid w:val="003247F9"/>
    <w:rsid w:val="00492330"/>
    <w:rsid w:val="005171BB"/>
    <w:rsid w:val="005302BB"/>
    <w:rsid w:val="00563F82"/>
    <w:rsid w:val="00591D3E"/>
    <w:rsid w:val="005F52BD"/>
    <w:rsid w:val="006342E5"/>
    <w:rsid w:val="006D02E4"/>
    <w:rsid w:val="007251CA"/>
    <w:rsid w:val="007F4105"/>
    <w:rsid w:val="00935E77"/>
    <w:rsid w:val="00AC71AF"/>
    <w:rsid w:val="00BA711E"/>
    <w:rsid w:val="00BE106D"/>
    <w:rsid w:val="00C4162E"/>
    <w:rsid w:val="00C57935"/>
    <w:rsid w:val="00D94EDC"/>
    <w:rsid w:val="00ED7167"/>
    <w:rsid w:val="00F56A46"/>
    <w:rsid w:val="00F97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link w:val="11"/>
    <w:uiPriority w:val="9"/>
    <w:qFormat/>
    <w:pPr>
      <w:spacing w:before="120" w:after="120"/>
      <w:outlineLvl w:val="0"/>
    </w:pPr>
    <w:rPr>
      <w:rFonts w:ascii="XO Thames" w:hAnsi="XO Thames"/>
      <w:b/>
      <w:sz w:val="32"/>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link w:val="22"/>
    <w:uiPriority w:val="39"/>
    <w:pPr>
      <w:ind w:left="200"/>
    </w:pPr>
  </w:style>
  <w:style w:type="character" w:customStyle="1" w:styleId="22">
    <w:name w:val="Оглавление 2 Знак"/>
    <w:link w:val="21"/>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7">
    <w:name w:val="toc 7"/>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rPr>
  </w:style>
  <w:style w:type="paragraph" w:styleId="31">
    <w:name w:val="toc 3"/>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23">
    <w:name w:val="Гиперссылка2"/>
    <w:link w:val="a3"/>
    <w:rPr>
      <w:color w:val="0000FF"/>
      <w:u w:val="single"/>
    </w:rPr>
  </w:style>
  <w:style w:type="character" w:styleId="a3">
    <w:name w:val="Hyperlink"/>
    <w:link w:val="23"/>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4">
    <w:name w:val="toc 1"/>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link w:val="90"/>
    <w:uiPriority w:val="39"/>
    <w:pPr>
      <w:ind w:left="1600"/>
    </w:pPr>
  </w:style>
  <w:style w:type="character" w:customStyle="1" w:styleId="90">
    <w:name w:val="Оглавление 9 Знак"/>
    <w:link w:val="9"/>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customStyle="1" w:styleId="16">
    <w:name w:val="Обычный1"/>
    <w:link w:val="17"/>
  </w:style>
  <w:style w:type="character" w:customStyle="1" w:styleId="17">
    <w:name w:val="Обычный1"/>
    <w:link w:val="16"/>
  </w:style>
  <w:style w:type="paragraph" w:styleId="a4">
    <w:name w:val="Subtitle"/>
    <w:link w:val="a5"/>
    <w:uiPriority w:val="11"/>
    <w:qFormat/>
    <w:rPr>
      <w:rFonts w:ascii="XO Thames" w:hAnsi="XO Thames"/>
      <w:i/>
      <w:color w:val="616161"/>
      <w:sz w:val="24"/>
    </w:rPr>
  </w:style>
  <w:style w:type="character" w:customStyle="1" w:styleId="a5">
    <w:name w:val="Подзаголовок Знак"/>
    <w:link w:val="a4"/>
    <w:rPr>
      <w:rFonts w:ascii="XO Thames" w:hAnsi="XO Thames"/>
      <w:i/>
      <w:color w:val="616161"/>
      <w:sz w:val="24"/>
    </w:rPr>
  </w:style>
  <w:style w:type="paragraph" w:customStyle="1" w:styleId="toc10">
    <w:name w:val="toc 10"/>
    <w:link w:val="toc100"/>
    <w:uiPriority w:val="39"/>
    <w:pPr>
      <w:ind w:left="1800"/>
    </w:pPr>
  </w:style>
  <w:style w:type="character" w:customStyle="1" w:styleId="toc100">
    <w:name w:val="toc 10"/>
    <w:link w:val="toc10"/>
  </w:style>
  <w:style w:type="paragraph" w:customStyle="1" w:styleId="18">
    <w:name w:val="Основной шрифт абзаца1"/>
    <w:link w:val="19"/>
  </w:style>
  <w:style w:type="character" w:customStyle="1" w:styleId="19">
    <w:name w:val="Основной шрифт абзаца1"/>
    <w:link w:val="18"/>
  </w:style>
  <w:style w:type="paragraph" w:styleId="a6">
    <w:name w:val="Title"/>
    <w:link w:val="a7"/>
    <w:uiPriority w:val="10"/>
    <w:qFormat/>
    <w:rPr>
      <w:rFonts w:ascii="XO Thames" w:hAnsi="XO Thames"/>
      <w:b/>
      <w:sz w:val="52"/>
    </w:rPr>
  </w:style>
  <w:style w:type="character" w:customStyle="1" w:styleId="a7">
    <w:name w:val="Название Знак"/>
    <w:link w:val="a6"/>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24">
    <w:name w:val="Основной шрифт абзаца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link w:val="11"/>
    <w:uiPriority w:val="9"/>
    <w:qFormat/>
    <w:pPr>
      <w:spacing w:before="120" w:after="120"/>
      <w:outlineLvl w:val="0"/>
    </w:pPr>
    <w:rPr>
      <w:rFonts w:ascii="XO Thames" w:hAnsi="XO Thames"/>
      <w:b/>
      <w:sz w:val="32"/>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link w:val="22"/>
    <w:uiPriority w:val="39"/>
    <w:pPr>
      <w:ind w:left="200"/>
    </w:pPr>
  </w:style>
  <w:style w:type="character" w:customStyle="1" w:styleId="22">
    <w:name w:val="Оглавление 2 Знак"/>
    <w:link w:val="21"/>
  </w:style>
  <w:style w:type="paragraph" w:customStyle="1" w:styleId="12">
    <w:name w:val="Гиперссылка1"/>
    <w:link w:val="13"/>
    <w:rPr>
      <w:color w:val="0000FF"/>
      <w:u w:val="single"/>
    </w:rPr>
  </w:style>
  <w:style w:type="character" w:customStyle="1" w:styleId="13">
    <w:name w:val="Гиперссылка1"/>
    <w:link w:val="12"/>
    <w:rPr>
      <w:color w:val="0000FF"/>
      <w:u w:val="single"/>
    </w:rPr>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7">
    <w:name w:val="toc 7"/>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rPr>
  </w:style>
  <w:style w:type="paragraph" w:styleId="31">
    <w:name w:val="toc 3"/>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customStyle="1" w:styleId="23">
    <w:name w:val="Гиперссылка2"/>
    <w:link w:val="a3"/>
    <w:rPr>
      <w:color w:val="0000FF"/>
      <w:u w:val="single"/>
    </w:rPr>
  </w:style>
  <w:style w:type="character" w:styleId="a3">
    <w:name w:val="Hyperlink"/>
    <w:link w:val="23"/>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4">
    <w:name w:val="toc 1"/>
    <w:link w:val="15"/>
    <w:uiPriority w:val="39"/>
    <w:rPr>
      <w:rFonts w:ascii="XO Thames" w:hAnsi="XO Thames"/>
      <w:b/>
    </w:rPr>
  </w:style>
  <w:style w:type="character" w:customStyle="1" w:styleId="15">
    <w:name w:val="Оглавление 1 Знак"/>
    <w:link w:val="14"/>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link w:val="90"/>
    <w:uiPriority w:val="39"/>
    <w:pPr>
      <w:ind w:left="1600"/>
    </w:pPr>
  </w:style>
  <w:style w:type="character" w:customStyle="1" w:styleId="90">
    <w:name w:val="Оглавление 9 Знак"/>
    <w:link w:val="9"/>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customStyle="1" w:styleId="16">
    <w:name w:val="Обычный1"/>
    <w:link w:val="17"/>
  </w:style>
  <w:style w:type="character" w:customStyle="1" w:styleId="17">
    <w:name w:val="Обычный1"/>
    <w:link w:val="16"/>
  </w:style>
  <w:style w:type="paragraph" w:styleId="a4">
    <w:name w:val="Subtitle"/>
    <w:link w:val="a5"/>
    <w:uiPriority w:val="11"/>
    <w:qFormat/>
    <w:rPr>
      <w:rFonts w:ascii="XO Thames" w:hAnsi="XO Thames"/>
      <w:i/>
      <w:color w:val="616161"/>
      <w:sz w:val="24"/>
    </w:rPr>
  </w:style>
  <w:style w:type="character" w:customStyle="1" w:styleId="a5">
    <w:name w:val="Подзаголовок Знак"/>
    <w:link w:val="a4"/>
    <w:rPr>
      <w:rFonts w:ascii="XO Thames" w:hAnsi="XO Thames"/>
      <w:i/>
      <w:color w:val="616161"/>
      <w:sz w:val="24"/>
    </w:rPr>
  </w:style>
  <w:style w:type="paragraph" w:customStyle="1" w:styleId="toc10">
    <w:name w:val="toc 10"/>
    <w:link w:val="toc100"/>
    <w:uiPriority w:val="39"/>
    <w:pPr>
      <w:ind w:left="1800"/>
    </w:pPr>
  </w:style>
  <w:style w:type="character" w:customStyle="1" w:styleId="toc100">
    <w:name w:val="toc 10"/>
    <w:link w:val="toc10"/>
  </w:style>
  <w:style w:type="paragraph" w:customStyle="1" w:styleId="18">
    <w:name w:val="Основной шрифт абзаца1"/>
    <w:link w:val="19"/>
  </w:style>
  <w:style w:type="character" w:customStyle="1" w:styleId="19">
    <w:name w:val="Основной шрифт абзаца1"/>
    <w:link w:val="18"/>
  </w:style>
  <w:style w:type="paragraph" w:styleId="a6">
    <w:name w:val="Title"/>
    <w:link w:val="a7"/>
    <w:uiPriority w:val="10"/>
    <w:qFormat/>
    <w:rPr>
      <w:rFonts w:ascii="XO Thames" w:hAnsi="XO Thames"/>
      <w:b/>
      <w:sz w:val="52"/>
    </w:rPr>
  </w:style>
  <w:style w:type="character" w:customStyle="1" w:styleId="a7">
    <w:name w:val="Название Знак"/>
    <w:link w:val="a6"/>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24">
    <w:name w:val="Основной шрифт абзаца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43F58195247763F145A2BD3AE60317B61D068E71937574BD625518CDB6D2A29020C335BE42DFD9A26DE9f1YB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12</Pages>
  <Words>6042</Words>
  <Characters>34445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Шатунов Александр Алексеевич</dc:creator>
  <cp:lastModifiedBy>Шатунов Александр Алексеевич</cp:lastModifiedBy>
  <cp:revision>8</cp:revision>
  <dcterms:created xsi:type="dcterms:W3CDTF">2023-12-27T07:39:00Z</dcterms:created>
  <dcterms:modified xsi:type="dcterms:W3CDTF">2023-12-29T11:50:00Z</dcterms:modified>
</cp:coreProperties>
</file>