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2000000">
      <w:pPr>
        <w:spacing w:line="276" w:lineRule="auto"/>
        <w:ind/>
        <w:rPr>
          <w:b w:val="1"/>
        </w:rPr>
      </w:pPr>
      <w:r>
        <w:rPr>
          <w:b w:val="1"/>
        </w:rPr>
        <w:t>ИНФОРМАЦИЯ</w:t>
      </w:r>
    </w:p>
    <w:p w14:paraId="03000000">
      <w:pPr>
        <w:spacing w:line="276" w:lineRule="auto"/>
        <w:ind/>
        <w:rPr>
          <w:b w:val="1"/>
        </w:rPr>
      </w:pPr>
      <w:r>
        <w:rPr>
          <w:b w:val="1"/>
        </w:rPr>
        <w:t>о среднемесячной заработной плате</w:t>
      </w:r>
      <w:r>
        <w:rPr>
          <w:b w:val="1"/>
        </w:rPr>
        <w:t xml:space="preserve"> руководителей, заместителей руководителей </w:t>
      </w:r>
    </w:p>
    <w:p w14:paraId="04000000">
      <w:pPr>
        <w:spacing w:line="276" w:lineRule="auto"/>
        <w:ind/>
        <w:rPr>
          <w:b w:val="1"/>
        </w:rPr>
      </w:pPr>
      <w:r>
        <w:rPr>
          <w:b w:val="1"/>
        </w:rPr>
        <w:t xml:space="preserve">и главных бухгалтеров </w:t>
      </w:r>
      <w:r>
        <w:rPr>
          <w:b w:val="1"/>
        </w:rPr>
        <w:t xml:space="preserve">областных учреждений и организации, подведомственных </w:t>
      </w:r>
      <w:r>
        <w:rPr>
          <w:b w:val="1"/>
        </w:rPr>
        <w:t xml:space="preserve"> </w:t>
      </w:r>
    </w:p>
    <w:p w14:paraId="05000000">
      <w:pPr>
        <w:spacing w:line="276" w:lineRule="auto"/>
        <w:ind/>
        <w:rPr>
          <w:b w:val="1"/>
        </w:rPr>
      </w:pPr>
      <w:r>
        <w:rPr>
          <w:b w:val="1"/>
        </w:rPr>
        <w:t xml:space="preserve">комитету региональной безопасности </w:t>
      </w:r>
      <w:r>
        <w:rPr>
          <w:b w:val="1"/>
        </w:rPr>
        <w:t xml:space="preserve">Курской области </w:t>
      </w:r>
    </w:p>
    <w:p w14:paraId="06000000">
      <w:pPr>
        <w:spacing w:line="276" w:lineRule="auto"/>
        <w:ind/>
        <w:rPr>
          <w:b w:val="1"/>
        </w:rPr>
      </w:pPr>
      <w:r>
        <w:rPr>
          <w:b w:val="1"/>
        </w:rPr>
        <w:t>за 2021 год</w:t>
      </w:r>
    </w:p>
    <w:p w14:paraId="07000000">
      <w:pPr>
        <w:rPr>
          <w:sz w:val="10"/>
        </w:rPr>
      </w:pPr>
    </w:p>
    <w:p w14:paraId="08000000">
      <w:pPr>
        <w:rPr>
          <w:sz w:val="10"/>
        </w:rPr>
      </w:pPr>
    </w:p>
    <w:tbl>
      <w:tblPr>
        <w:tblStyle w:val="Style_1"/>
        <w:tblInd w:type="dxa" w:w="124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993"/>
        <w:gridCol w:w="5540"/>
        <w:gridCol w:w="3530"/>
        <w:gridCol w:w="3489"/>
      </w:tblGrid>
      <w:tr>
        <w:trPr>
          <w:trHeight w:hRule="atLeast" w:val="551"/>
        </w:trPr>
        <w:tc>
          <w:tcPr>
            <w:tcW w:type="dxa" w:w="993"/>
          </w:tcPr>
          <w:p w14:paraId="09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</w:t>
            </w:r>
          </w:p>
          <w:p w14:paraId="0A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</w:t>
            </w:r>
            <w:r>
              <w:rPr>
                <w:b w:val="0"/>
                <w:sz w:val="24"/>
              </w:rPr>
              <w:t>/п</w:t>
            </w:r>
          </w:p>
        </w:tc>
        <w:tc>
          <w:tcPr>
            <w:tcW w:type="dxa" w:w="5540"/>
          </w:tcPr>
          <w:p w14:paraId="0B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ФИО</w:t>
            </w:r>
          </w:p>
        </w:tc>
        <w:tc>
          <w:tcPr>
            <w:tcW w:type="dxa" w:w="3530"/>
          </w:tcPr>
          <w:p w14:paraId="0C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Занимаемая должность</w:t>
            </w:r>
          </w:p>
        </w:tc>
        <w:tc>
          <w:tcPr>
            <w:tcW w:type="dxa" w:w="3489"/>
          </w:tcPr>
          <w:p w14:paraId="0D000000">
            <w:pPr>
              <w:ind w:firstLine="0" w:left="-250" w:right="3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Среднемесячная заработная плата,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24"/>
              </w:rPr>
              <w:t>руб.</w:t>
            </w:r>
          </w:p>
        </w:tc>
      </w:tr>
      <w:tr>
        <w:trPr>
          <w:trHeight w:hRule="atLeast" w:val="322"/>
        </w:trPr>
        <w:tc>
          <w:tcPr>
            <w:tcW w:type="dxa" w:w="13552"/>
            <w:gridSpan w:val="4"/>
          </w:tcPr>
          <w:p w14:paraId="0E000000">
            <w:pPr>
              <w:ind w:firstLine="0" w:left="-147" w:right="-108"/>
              <w:rPr>
                <w:sz w:val="24"/>
              </w:rPr>
            </w:pPr>
          </w:p>
          <w:p w14:paraId="0F000000">
            <w:pPr>
              <w:ind w:firstLine="0" w:left="-147" w:right="-108"/>
              <w:rPr>
                <w:sz w:val="24"/>
              </w:rPr>
            </w:pPr>
            <w:r>
              <w:t>Областное казенное учреждение «Противопожарная служба Курской области»</w:t>
            </w:r>
          </w:p>
          <w:p w14:paraId="10000000">
            <w:pPr>
              <w:ind w:firstLine="0" w:left="-147" w:right="-108"/>
              <w:rPr>
                <w:sz w:val="24"/>
              </w:rPr>
            </w:pPr>
          </w:p>
        </w:tc>
      </w:tr>
      <w:tr>
        <w:trPr>
          <w:trHeight w:hRule="atLeast" w:val="46"/>
        </w:trPr>
        <w:tc>
          <w:tcPr>
            <w:tcW w:type="dxa" w:w="993"/>
          </w:tcPr>
          <w:p w14:paraId="11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vAlign w:val="center"/>
          </w:tcPr>
          <w:p w14:paraId="12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БЕЛОЗЕРОВ</w:t>
            </w:r>
          </w:p>
          <w:p w14:paraId="13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Владимир Александрович</w:t>
            </w:r>
          </w:p>
        </w:tc>
        <w:tc>
          <w:tcPr>
            <w:tcW w:type="dxa" w:w="3530"/>
            <w:tcBorders>
              <w:right w:color="000000" w:sz="4" w:val="single"/>
            </w:tcBorders>
            <w:vAlign w:val="center"/>
          </w:tcPr>
          <w:p w14:paraId="14000000">
            <w:pPr>
              <w:rPr>
                <w:sz w:val="24"/>
              </w:rPr>
            </w:pPr>
            <w:r>
              <w:rPr>
                <w:sz w:val="24"/>
              </w:rPr>
              <w:t>начальник учреждения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105 597,48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16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bottom w:color="000000" w:sz="4" w:val="single"/>
            </w:tcBorders>
            <w:vAlign w:val="center"/>
          </w:tcPr>
          <w:p w14:paraId="17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ДАВЫДОВ</w:t>
            </w:r>
          </w:p>
          <w:p w14:paraId="18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Василий Владимирович</w:t>
            </w:r>
          </w:p>
        </w:tc>
        <w:tc>
          <w:tcPr>
            <w:tcW w:type="dxa" w:w="3530"/>
            <w:tcBorders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rPr>
                <w:sz w:val="24"/>
              </w:rPr>
            </w:pPr>
            <w:r>
              <w:rPr>
                <w:sz w:val="24"/>
              </w:rPr>
              <w:t>заместитель начальника учреждения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85 651,11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right w:color="000000" w:sz="4" w:val="single"/>
            </w:tcBorders>
          </w:tcPr>
          <w:p w14:paraId="1B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ind w:firstLine="0" w:left="-147" w:righ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КОЛЕСНИЧЕНКО</w:t>
            </w:r>
          </w:p>
          <w:p w14:paraId="1D000000">
            <w:pPr>
              <w:ind w:firstLine="0" w:left="-147" w:righ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Юрий Николаевич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заместитель начальника учреждения 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ind w:firstLine="0" w:left="-108" w:righ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80 654,30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20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</w:tcBorders>
            <w:vAlign w:val="center"/>
          </w:tcPr>
          <w:p w14:paraId="21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ЦУКАНОВ</w:t>
            </w:r>
          </w:p>
          <w:p w14:paraId="22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Валерий Васильевич</w:t>
            </w:r>
          </w:p>
        </w:tc>
        <w:tc>
          <w:tcPr>
            <w:tcW w:type="dxa" w:w="3530"/>
            <w:tcBorders>
              <w:top w:color="000000" w:sz="4" w:val="single"/>
              <w:right w:color="000000" w:sz="4" w:val="single"/>
            </w:tcBorders>
            <w:vAlign w:val="center"/>
          </w:tcPr>
          <w:p w14:paraId="23000000">
            <w:pPr>
              <w:rPr>
                <w:sz w:val="24"/>
              </w:rPr>
            </w:pPr>
            <w:r>
              <w:rPr>
                <w:sz w:val="24"/>
              </w:rPr>
              <w:t>заместитель начальника учреждения</w:t>
            </w:r>
            <w:r>
              <w:rPr>
                <w:sz w:val="24"/>
              </w:rPr>
              <w:t xml:space="preserve"> -</w:t>
            </w:r>
            <w:r>
              <w:rPr>
                <w:sz w:val="24"/>
              </w:rPr>
              <w:t xml:space="preserve"> начальник отдела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84 836,76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25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vAlign w:val="center"/>
          </w:tcPr>
          <w:p w14:paraId="26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ЗАРКЕВИЧ</w:t>
            </w:r>
          </w:p>
          <w:p w14:paraId="27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Ирина Валерьевна</w:t>
            </w:r>
          </w:p>
        </w:tc>
        <w:tc>
          <w:tcPr>
            <w:tcW w:type="dxa" w:w="3530"/>
            <w:tcBorders>
              <w:right w:color="000000" w:sz="4" w:val="single"/>
            </w:tcBorders>
            <w:vAlign w:val="center"/>
          </w:tcPr>
          <w:p w14:paraId="2800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85 756,56</w:t>
            </w:r>
          </w:p>
        </w:tc>
      </w:tr>
      <w:tr>
        <w:trPr>
          <w:trHeight w:hRule="atLeast" w:val="46"/>
        </w:trPr>
        <w:tc>
          <w:tcPr>
            <w:tcW w:type="dxa" w:w="13552"/>
            <w:gridSpan w:val="4"/>
          </w:tcPr>
          <w:p w14:paraId="2A000000">
            <w:pPr>
              <w:ind w:right="-108"/>
              <w:rPr>
                <w:sz w:val="24"/>
              </w:rPr>
            </w:pPr>
          </w:p>
          <w:p w14:paraId="2B000000">
            <w:pPr>
              <w:ind w:right="-108"/>
              <w:rPr>
                <w:sz w:val="24"/>
              </w:rPr>
            </w:pPr>
            <w:r>
              <w:t>Областное казенное учреждение «Аварийно-спасательная служба Курской области»</w:t>
            </w:r>
          </w:p>
          <w:p w14:paraId="2C000000">
            <w:pPr>
              <w:ind w:right="-108"/>
              <w:rPr>
                <w:sz w:val="24"/>
              </w:rPr>
            </w:pPr>
          </w:p>
        </w:tc>
      </w:tr>
      <w:tr>
        <w:trPr>
          <w:trHeight w:hRule="atLeast" w:val="46"/>
        </w:trPr>
        <w:tc>
          <w:tcPr>
            <w:tcW w:type="dxa" w:w="993"/>
          </w:tcPr>
          <w:p w14:paraId="2D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5540"/>
            <w:tcBorders>
              <w:bottom w:color="000000" w:sz="4" w:val="single"/>
            </w:tcBorders>
            <w:vAlign w:val="center"/>
          </w:tcPr>
          <w:p w14:paraId="2E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БАХТОЯРОВ</w:t>
            </w:r>
          </w:p>
          <w:p w14:paraId="2F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Геннадий Егорович</w:t>
            </w:r>
          </w:p>
        </w:tc>
        <w:tc>
          <w:tcPr>
            <w:tcW w:type="dxa" w:w="3530"/>
            <w:tcBorders>
              <w:bottom w:color="000000" w:sz="4" w:val="single"/>
            </w:tcBorders>
            <w:vAlign w:val="center"/>
          </w:tcPr>
          <w:p w14:paraId="30000000">
            <w:pPr>
              <w:rPr>
                <w:sz w:val="24"/>
              </w:rPr>
            </w:pPr>
            <w:r>
              <w:rPr>
                <w:sz w:val="24"/>
              </w:rPr>
              <w:t>начальник учреждения</w:t>
            </w:r>
          </w:p>
        </w:tc>
        <w:tc>
          <w:tcPr>
            <w:tcW w:type="dxa" w:w="3489"/>
            <w:tcBorders>
              <w:bottom w:color="000000" w:sz="4" w:val="single"/>
            </w:tcBorders>
            <w:vAlign w:val="center"/>
          </w:tcPr>
          <w:p w14:paraId="31000000">
            <w:r>
              <w:rPr>
                <w:sz w:val="24"/>
              </w:rPr>
              <w:t>116 571,09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right w:color="000000" w:sz="4" w:val="single"/>
            </w:tcBorders>
          </w:tcPr>
          <w:p w14:paraId="32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КОСЫГИН</w:t>
            </w:r>
          </w:p>
          <w:p w14:paraId="34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Владимир Михайлович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заместитель начальника учреждения, начальник отдела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69 493,29</w:t>
            </w:r>
          </w:p>
        </w:tc>
      </w:tr>
      <w:tr>
        <w:trPr>
          <w:trHeight w:hRule="atLeast" w:val="552"/>
        </w:trPr>
        <w:tc>
          <w:tcPr>
            <w:tcW w:type="dxa" w:w="993"/>
            <w:tcBorders>
              <w:right w:color="000000" w:sz="4" w:val="single"/>
            </w:tcBorders>
          </w:tcPr>
          <w:p w14:paraId="37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КОРЫСТИН</w:t>
            </w:r>
          </w:p>
          <w:p w14:paraId="39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Анатолий Алексеевич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заместитель начальника учреждения 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63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727,58</w:t>
            </w:r>
          </w:p>
        </w:tc>
      </w:tr>
      <w:tr>
        <w:trPr>
          <w:trHeight w:hRule="atLeast" w:val="552"/>
        </w:trPr>
        <w:tc>
          <w:tcPr>
            <w:tcW w:type="dxa" w:w="993"/>
          </w:tcPr>
          <w:p w14:paraId="3C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5540"/>
            <w:tcBorders>
              <w:top w:color="000000" w:sz="4" w:val="single"/>
              <w:bottom w:color="000000" w:sz="4" w:val="single"/>
            </w:tcBorders>
            <w:vAlign w:val="center"/>
          </w:tcPr>
          <w:p w14:paraId="3D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БОБКОВА</w:t>
            </w:r>
          </w:p>
          <w:p w14:paraId="3E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Маргарита Васильевна</w:t>
            </w:r>
          </w:p>
        </w:tc>
        <w:tc>
          <w:tcPr>
            <w:tcW w:type="dxa" w:w="3530"/>
            <w:tcBorders>
              <w:top w:color="000000" w:sz="4" w:val="single"/>
              <w:bottom w:color="000000" w:sz="4" w:val="single"/>
            </w:tcBorders>
            <w:vAlign w:val="center"/>
          </w:tcPr>
          <w:p w14:paraId="3F000000">
            <w:pPr>
              <w:rPr>
                <w:sz w:val="24"/>
              </w:rPr>
            </w:pPr>
            <w:r>
              <w:rPr>
                <w:sz w:val="24"/>
              </w:rPr>
              <w:t>заместитель начальника учреждения, начальник отдела</w:t>
            </w:r>
          </w:p>
        </w:tc>
        <w:tc>
          <w:tcPr>
            <w:tcW w:type="dxa" w:w="3489"/>
            <w:tcBorders>
              <w:top w:color="000000" w:sz="4" w:val="single"/>
              <w:bottom w:color="000000" w:sz="4" w:val="single"/>
            </w:tcBorders>
            <w:vAlign w:val="center"/>
          </w:tcPr>
          <w:p w14:paraId="40000000">
            <w:pPr>
              <w:rPr>
                <w:sz w:val="24"/>
              </w:rPr>
            </w:pPr>
            <w:r>
              <w:rPr>
                <w:sz w:val="24"/>
              </w:rPr>
              <w:t>77 027,82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bottom w:color="000000" w:sz="4" w:val="single"/>
              <w:right w:color="000000" w:sz="4" w:val="single"/>
            </w:tcBorders>
          </w:tcPr>
          <w:p w14:paraId="41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СИДЕЛЕВА</w:t>
            </w:r>
          </w:p>
          <w:p w14:paraId="43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Ольга Владимировна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главный бухгалтер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81 714,82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</w:t>
            </w:r>
          </w:p>
          <w:p w14:paraId="47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</w:t>
            </w:r>
            <w:r>
              <w:rPr>
                <w:b w:val="0"/>
                <w:sz w:val="24"/>
              </w:rPr>
              <w:t>/п</w:t>
            </w: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ФИО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Занимаемая должность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 w:firstLine="0" w:left="-250" w:right="3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Среднемесячная заработная плата,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24"/>
              </w:rPr>
              <w:t>руб.</w:t>
            </w:r>
          </w:p>
        </w:tc>
      </w:tr>
      <w:tr>
        <w:trPr>
          <w:trHeight w:hRule="atLeast" w:val="46"/>
        </w:trPr>
        <w:tc>
          <w:tcPr>
            <w:tcW w:type="dxa" w:w="13552"/>
            <w:gridSpan w:val="4"/>
            <w:tcBorders>
              <w:top w:color="000000" w:sz="4" w:val="single"/>
            </w:tcBorders>
          </w:tcPr>
          <w:p w14:paraId="4B000000">
            <w:pPr>
              <w:ind w:right="-108"/>
            </w:pPr>
          </w:p>
          <w:p w14:paraId="4C000000">
            <w:pPr>
              <w:ind w:right="-108"/>
            </w:pPr>
            <w:r>
              <w:t xml:space="preserve">Областное казенное учреждение «Центр обеспечения выполнения полномочий в области </w:t>
            </w:r>
          </w:p>
          <w:p w14:paraId="4D000000">
            <w:pPr>
              <w:ind w:right="-108"/>
              <w:rPr>
                <w:sz w:val="24"/>
              </w:rPr>
            </w:pPr>
            <w:r>
              <w:t xml:space="preserve">гражданской обороны, защиты населения и территории  от чрезвычайных ситуаций </w:t>
            </w:r>
          </w:p>
          <w:p w14:paraId="4E000000">
            <w:pPr>
              <w:ind w:right="-108"/>
              <w:rPr>
                <w:sz w:val="24"/>
              </w:rPr>
            </w:pPr>
            <w:r>
              <w:t>Курской области»</w:t>
            </w:r>
          </w:p>
          <w:p w14:paraId="4F000000">
            <w:pPr>
              <w:ind w:right="-108"/>
              <w:rPr>
                <w:sz w:val="24"/>
              </w:rPr>
            </w:pPr>
          </w:p>
        </w:tc>
      </w:tr>
      <w:tr>
        <w:trPr>
          <w:trHeight w:hRule="atLeast" w:val="46"/>
        </w:trPr>
        <w:tc>
          <w:tcPr>
            <w:tcW w:type="dxa" w:w="993"/>
          </w:tcPr>
          <w:p w14:paraId="50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bottom w:color="000000" w:sz="4" w:val="single"/>
            </w:tcBorders>
            <w:vAlign w:val="center"/>
          </w:tcPr>
          <w:p w14:paraId="51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РЕВЯГИН</w:t>
            </w:r>
          </w:p>
          <w:p w14:paraId="52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Юрий Иванович</w:t>
            </w:r>
          </w:p>
        </w:tc>
        <w:tc>
          <w:tcPr>
            <w:tcW w:type="dxa" w:w="3530"/>
            <w:tcBorders>
              <w:bottom w:color="000000" w:sz="4" w:val="single"/>
            </w:tcBorders>
            <w:vAlign w:val="center"/>
          </w:tcPr>
          <w:p w14:paraId="53000000">
            <w:pPr>
              <w:rPr>
                <w:sz w:val="24"/>
              </w:rPr>
            </w:pPr>
            <w:r>
              <w:rPr>
                <w:sz w:val="24"/>
              </w:rPr>
              <w:t>начальник учреждения</w:t>
            </w:r>
          </w:p>
        </w:tc>
        <w:tc>
          <w:tcPr>
            <w:tcW w:type="dxa" w:w="3489"/>
            <w:tcBorders>
              <w:bottom w:color="000000" w:sz="4" w:val="single"/>
            </w:tcBorders>
            <w:vAlign w:val="center"/>
          </w:tcPr>
          <w:p w14:paraId="54000000">
            <w:pPr>
              <w:rPr>
                <w:sz w:val="24"/>
              </w:rPr>
            </w:pPr>
            <w:r>
              <w:rPr>
                <w:sz w:val="24"/>
              </w:rPr>
              <w:t>101 145,06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right w:color="000000" w:sz="4" w:val="single"/>
            </w:tcBorders>
          </w:tcPr>
          <w:p w14:paraId="55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ФАДЕЕВ</w:t>
            </w:r>
          </w:p>
          <w:p w14:paraId="57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Олег Александрович</w:t>
            </w:r>
          </w:p>
          <w:p w14:paraId="58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(с 01.01.2021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г. по 09.12.2021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г.)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заместитель начальника </w:t>
            </w:r>
          </w:p>
          <w:p w14:paraId="5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учреждения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76 375,78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5C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</w:tcBorders>
            <w:vAlign w:val="center"/>
          </w:tcPr>
          <w:p w14:paraId="5D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ВЛАСОВА</w:t>
            </w:r>
          </w:p>
          <w:p w14:paraId="5E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Ирина Васильевна</w:t>
            </w:r>
          </w:p>
        </w:tc>
        <w:tc>
          <w:tcPr>
            <w:tcW w:type="dxa" w:w="3530"/>
            <w:tcBorders>
              <w:top w:color="000000" w:sz="4" w:val="single"/>
            </w:tcBorders>
            <w:vAlign w:val="center"/>
          </w:tcPr>
          <w:p w14:paraId="5F000000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начальника </w:t>
            </w:r>
          </w:p>
          <w:p w14:paraId="60000000">
            <w:pPr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type="dxa" w:w="3489"/>
            <w:tcBorders>
              <w:top w:color="000000" w:sz="4" w:val="single"/>
            </w:tcBorders>
            <w:vAlign w:val="center"/>
          </w:tcPr>
          <w:p w14:paraId="61000000">
            <w:r>
              <w:rPr>
                <w:sz w:val="24"/>
              </w:rPr>
              <w:t>78 961</w:t>
            </w:r>
            <w:r>
              <w:rPr>
                <w:sz w:val="24"/>
              </w:rPr>
              <w:t>,71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62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bottom w:color="000000" w:sz="4" w:val="single"/>
            </w:tcBorders>
            <w:vAlign w:val="center"/>
          </w:tcPr>
          <w:p w14:paraId="63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САЛОВА</w:t>
            </w:r>
          </w:p>
          <w:p w14:paraId="64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Альбина Дмитриевна</w:t>
            </w:r>
          </w:p>
          <w:p w14:paraId="65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(с 01.01.2021г. по 31.08.2021г.)</w:t>
            </w:r>
          </w:p>
        </w:tc>
        <w:tc>
          <w:tcPr>
            <w:tcW w:type="dxa" w:w="3530"/>
            <w:tcBorders>
              <w:bottom w:color="000000" w:sz="4" w:val="single"/>
            </w:tcBorders>
            <w:vAlign w:val="center"/>
          </w:tcPr>
          <w:p w14:paraId="66000000">
            <w:pPr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type="dxa" w:w="3489"/>
            <w:vAlign w:val="center"/>
          </w:tcPr>
          <w:p w14:paraId="67000000">
            <w:r>
              <w:rPr>
                <w:sz w:val="24"/>
              </w:rPr>
              <w:t>76 111,26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right w:color="000000" w:sz="4" w:val="single"/>
            </w:tcBorders>
          </w:tcPr>
          <w:p w14:paraId="68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КИСЕЛЕВ</w:t>
            </w:r>
          </w:p>
          <w:p w14:paraId="6A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Богдан Николаевич</w:t>
            </w:r>
          </w:p>
          <w:p w14:paraId="6B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(с 01.09.2021г. по 31.12.2021г.)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главный бухгалтер</w:t>
            </w:r>
          </w:p>
        </w:tc>
        <w:tc>
          <w:tcPr>
            <w:tcW w:type="dxa" w:w="3489"/>
            <w:tcBorders>
              <w:left w:color="000000" w:sz="4" w:val="single"/>
            </w:tcBorders>
            <w:vAlign w:val="center"/>
          </w:tcPr>
          <w:p w14:paraId="6D000000">
            <w:pPr>
              <w:rPr>
                <w:sz w:val="24"/>
              </w:rPr>
            </w:pPr>
            <w:r>
              <w:rPr>
                <w:sz w:val="24"/>
              </w:rPr>
              <w:t>62 713,93</w:t>
            </w:r>
          </w:p>
        </w:tc>
      </w:tr>
      <w:tr>
        <w:trPr>
          <w:trHeight w:hRule="atLeast" w:val="46"/>
        </w:trPr>
        <w:tc>
          <w:tcPr>
            <w:tcW w:type="dxa" w:w="13552"/>
            <w:gridSpan w:val="4"/>
          </w:tcPr>
          <w:p w14:paraId="6E000000">
            <w:pPr>
              <w:ind w:right="-108"/>
            </w:pPr>
          </w:p>
          <w:p w14:paraId="6F000000">
            <w:pPr>
              <w:ind w:right="-108"/>
            </w:pPr>
            <w:r>
              <w:t xml:space="preserve">Областная бюджетная организация дополнительного профессионального образования </w:t>
            </w:r>
          </w:p>
          <w:p w14:paraId="70000000">
            <w:pPr>
              <w:ind w:right="-108"/>
              <w:rPr>
                <w:sz w:val="24"/>
              </w:rPr>
            </w:pPr>
            <w:r>
              <w:t xml:space="preserve">«Учебно-методический центр по гражданской обороне и чрезвычайным ситуациям </w:t>
            </w:r>
          </w:p>
          <w:p w14:paraId="71000000">
            <w:pPr>
              <w:ind w:right="-108"/>
              <w:rPr>
                <w:sz w:val="24"/>
              </w:rPr>
            </w:pPr>
            <w:r>
              <w:t>Курской области»</w:t>
            </w:r>
          </w:p>
          <w:p w14:paraId="72000000">
            <w:pPr>
              <w:ind w:right="-108"/>
              <w:rPr>
                <w:sz w:val="24"/>
              </w:rPr>
            </w:pPr>
          </w:p>
        </w:tc>
      </w:tr>
      <w:tr>
        <w:trPr>
          <w:trHeight w:hRule="atLeast" w:val="46"/>
        </w:trPr>
        <w:tc>
          <w:tcPr>
            <w:tcW w:type="dxa" w:w="993"/>
          </w:tcPr>
          <w:p w14:paraId="73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5540"/>
            <w:vAlign w:val="center"/>
          </w:tcPr>
          <w:p w14:paraId="74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ИГНАТОВ</w:t>
            </w:r>
          </w:p>
          <w:p w14:paraId="75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Валерий Александрович</w:t>
            </w:r>
          </w:p>
        </w:tc>
        <w:tc>
          <w:tcPr>
            <w:tcW w:type="dxa" w:w="3530"/>
            <w:vAlign w:val="center"/>
          </w:tcPr>
          <w:p w14:paraId="76000000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type="dxa" w:w="3489"/>
            <w:vAlign w:val="center"/>
          </w:tcPr>
          <w:p w14:paraId="77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79 942,01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78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5540"/>
            <w:vAlign w:val="center"/>
          </w:tcPr>
          <w:p w14:paraId="79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ХОМУТИННИКОВ</w:t>
            </w:r>
          </w:p>
          <w:p w14:paraId="7A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Александр Николаевич</w:t>
            </w:r>
          </w:p>
        </w:tc>
        <w:tc>
          <w:tcPr>
            <w:tcW w:type="dxa" w:w="3530"/>
            <w:vAlign w:val="center"/>
          </w:tcPr>
          <w:p w14:paraId="7B000000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</w:p>
          <w:p w14:paraId="7C000000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type="dxa" w:w="3489"/>
            <w:vAlign w:val="center"/>
          </w:tcPr>
          <w:p w14:paraId="7D000000">
            <w:r>
              <w:rPr>
                <w:sz w:val="24"/>
              </w:rPr>
              <w:t>57 565,86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7E000000">
            <w:pPr>
              <w:pStyle w:val="Style_2"/>
              <w:spacing w:line="240" w:lineRule="auto"/>
              <w:ind w:firstLine="0" w:left="-147" w:right="-10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5540"/>
            <w:vAlign w:val="center"/>
          </w:tcPr>
          <w:p w14:paraId="7F000000">
            <w:pPr>
              <w:pStyle w:val="Style_2"/>
              <w:spacing w:line="240" w:lineRule="auto"/>
              <w:ind w:firstLine="0" w:left="-147" w:right="-108"/>
              <w:jc w:val="center"/>
              <w:rPr>
                <w:sz w:val="24"/>
              </w:rPr>
            </w:pPr>
            <w:r>
              <w:rPr>
                <w:sz w:val="24"/>
              </w:rPr>
              <w:t>ПРОНЧЕНКО</w:t>
            </w:r>
          </w:p>
          <w:p w14:paraId="80000000">
            <w:pPr>
              <w:pStyle w:val="Style_2"/>
              <w:spacing w:line="240" w:lineRule="auto"/>
              <w:ind w:firstLine="0" w:left="-147" w:right="-108"/>
              <w:jc w:val="center"/>
              <w:rPr>
                <w:sz w:val="24"/>
              </w:rPr>
            </w:pPr>
            <w:r>
              <w:rPr>
                <w:sz w:val="24"/>
              </w:rPr>
              <w:t>Владимир Александрович</w:t>
            </w:r>
          </w:p>
        </w:tc>
        <w:tc>
          <w:tcPr>
            <w:tcW w:type="dxa" w:w="3530"/>
            <w:vAlign w:val="center"/>
          </w:tcPr>
          <w:p w14:paraId="81000000">
            <w:pPr>
              <w:pStyle w:val="Style_2"/>
              <w:tabs>
                <w:tab w:leader="none" w:pos="1735" w:val="left"/>
              </w:tabs>
              <w:spacing w:line="240" w:lineRule="auto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</w:p>
          <w:p w14:paraId="82000000">
            <w:pPr>
              <w:pStyle w:val="Style_2"/>
              <w:tabs>
                <w:tab w:leader="none" w:pos="1735" w:val="left"/>
              </w:tabs>
              <w:spacing w:line="240" w:lineRule="auto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type="dxa" w:w="3489"/>
            <w:vAlign w:val="center"/>
          </w:tcPr>
          <w:p w14:paraId="83000000">
            <w:r>
              <w:rPr>
                <w:sz w:val="24"/>
              </w:rPr>
              <w:t>58 884,26</w:t>
            </w:r>
          </w:p>
        </w:tc>
      </w:tr>
    </w:tbl>
    <w:p w14:paraId="84000000"/>
    <w:p w14:paraId="85000000">
      <w:pPr>
        <w:ind/>
        <w:jc w:val="both"/>
        <w:rPr>
          <w:sz w:val="24"/>
        </w:rPr>
      </w:pPr>
      <w:r>
        <w:tab/>
      </w:r>
      <w:r>
        <w:tab/>
      </w:r>
      <w:r>
        <w:tab/>
      </w:r>
      <w:bookmarkStart w:id="1" w:name="_GoBack"/>
      <w:bookmarkEnd w:id="1"/>
    </w:p>
    <w:sectPr>
      <w:headerReference r:id="rId1" w:type="default"/>
      <w:pgSz w:h="11907" w:w="16846"/>
      <w:pgMar w:bottom="1134" w:footer="709" w:gutter="0" w:header="709" w:left="1134" w:right="1134" w:top="567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xmlns:p1="http://schemas.microsoft.com/office/word/2010/wordml" p1:paraId="01000000"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center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2" w:type="paragraph">
    <w:name w:val="Основной текст2"/>
    <w:basedOn w:val="Style_3"/>
    <w:link w:val="Style_2_ch"/>
    <w:pPr>
      <w:spacing w:line="0" w:lineRule="atLeast"/>
      <w:ind/>
      <w:jc w:val="left"/>
    </w:pPr>
    <w:rPr>
      <w:sz w:val="25"/>
    </w:rPr>
  </w:style>
  <w:style w:styleId="Style_2_ch" w:type="character">
    <w:name w:val="Основной текст2"/>
    <w:basedOn w:val="Style_3_ch"/>
    <w:link w:val="Style_2"/>
    <w:rPr>
      <w:sz w:val="25"/>
    </w:rPr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8_ch" w:type="character">
    <w:name w:val="heading 3"/>
    <w:link w:val="Style_8"/>
    <w:rPr>
      <w:rFonts w:ascii="XO Thames" w:hAnsi="XO Thames"/>
      <w:b w:val="1"/>
      <w:i w:val="1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heading 5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rPr>
      <w:rFonts w:ascii="XO Thames" w:hAnsi="XO Thames"/>
      <w:color w:val="757575"/>
      <w:sz w:val="20"/>
    </w:rPr>
  </w:style>
  <w:style w:styleId="Style_15_ch" w:type="character">
    <w:name w:val="Footnote"/>
    <w:link w:val="Style_15"/>
    <w:rPr>
      <w:rFonts w:ascii="XO Thames" w:hAnsi="XO Thames"/>
      <w:color w:val="757575"/>
      <w:sz w:val="20"/>
    </w:rPr>
  </w:style>
  <w:style w:styleId="Style_16" w:type="paragraph">
    <w:name w:val="toc 1"/>
    <w:link w:val="Style_16_ch"/>
    <w:uiPriority w:val="39"/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toc 9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toc 8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